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4CAC" w14:textId="77777777" w:rsidR="00EC3C71" w:rsidRPr="00C15EBE" w:rsidRDefault="00EC3C71">
      <w:pPr>
        <w:pStyle w:val="BodyText"/>
        <w:rPr>
          <w:lang w:val="en-AU"/>
        </w:rPr>
      </w:pPr>
    </w:p>
    <w:p w14:paraId="29182685" w14:textId="77777777" w:rsidR="00EC3C71" w:rsidRPr="00C15EBE" w:rsidRDefault="00EC3C71">
      <w:pPr>
        <w:pStyle w:val="BodyText"/>
      </w:pPr>
    </w:p>
    <w:p w14:paraId="1E8A9376" w14:textId="77777777" w:rsidR="00EC3C71" w:rsidRPr="00C15EBE" w:rsidRDefault="00EC3C71">
      <w:pPr>
        <w:pStyle w:val="BodyText"/>
      </w:pPr>
    </w:p>
    <w:p w14:paraId="4547D2DC" w14:textId="77777777" w:rsidR="00EC3C71" w:rsidRPr="00C15EBE" w:rsidRDefault="00EC3C71">
      <w:pPr>
        <w:pStyle w:val="BodyText"/>
      </w:pPr>
    </w:p>
    <w:p w14:paraId="6F711637" w14:textId="77777777" w:rsidR="00EC3C71" w:rsidRPr="00C15EBE" w:rsidRDefault="00EC3C71">
      <w:pPr>
        <w:pStyle w:val="BodyText"/>
      </w:pPr>
    </w:p>
    <w:p w14:paraId="606E2315" w14:textId="77777777" w:rsidR="00EC3C71" w:rsidRPr="00C15EBE" w:rsidRDefault="00EC3C71">
      <w:pPr>
        <w:pStyle w:val="BodyText"/>
      </w:pPr>
    </w:p>
    <w:p w14:paraId="7C44B411" w14:textId="77777777" w:rsidR="00EC3C71" w:rsidRPr="00C15EBE" w:rsidRDefault="00EC3C71">
      <w:pPr>
        <w:pStyle w:val="BodyText"/>
      </w:pPr>
    </w:p>
    <w:p w14:paraId="72BCEF67" w14:textId="77777777" w:rsidR="00EC3C71" w:rsidRPr="00C15EBE" w:rsidRDefault="00EC3C71">
      <w:pPr>
        <w:pStyle w:val="BodyText"/>
      </w:pPr>
    </w:p>
    <w:p w14:paraId="55392CBE" w14:textId="77777777" w:rsidR="00EC3C71" w:rsidRPr="00C15EBE" w:rsidRDefault="00EC3C71">
      <w:pPr>
        <w:pStyle w:val="BodyText"/>
      </w:pPr>
    </w:p>
    <w:p w14:paraId="0D764546" w14:textId="77777777" w:rsidR="00EC3C71" w:rsidRPr="00C15EBE" w:rsidRDefault="00EC3C71">
      <w:pPr>
        <w:pStyle w:val="BodyText"/>
      </w:pPr>
    </w:p>
    <w:p w14:paraId="0D4C5684" w14:textId="77777777" w:rsidR="00EC3C71" w:rsidRPr="00C15EBE" w:rsidRDefault="00EC3C71">
      <w:pPr>
        <w:pStyle w:val="BodyText"/>
      </w:pPr>
    </w:p>
    <w:p w14:paraId="052D2971" w14:textId="77777777" w:rsidR="001A2685" w:rsidRPr="001A2685" w:rsidRDefault="001A2685" w:rsidP="001A2685">
      <w:pPr>
        <w:pStyle w:val="BodyText"/>
        <w:ind w:left="720"/>
        <w:rPr>
          <w:i/>
          <w:color w:val="E36C0A" w:themeColor="accent6" w:themeShade="BF"/>
        </w:rPr>
      </w:pPr>
      <w:r w:rsidRPr="001A2685">
        <w:rPr>
          <w:i/>
          <w:color w:val="E36C0A" w:themeColor="accent6" w:themeShade="BF"/>
        </w:rPr>
        <w:t>ORANGE COLOUR</w:t>
      </w:r>
      <w:r>
        <w:rPr>
          <w:i/>
          <w:color w:val="E36C0A" w:themeColor="accent6" w:themeShade="BF"/>
        </w:rPr>
        <w:t>ED TEXT</w:t>
      </w:r>
      <w:r w:rsidRPr="001A2685">
        <w:rPr>
          <w:i/>
          <w:color w:val="E36C0A" w:themeColor="accent6" w:themeShade="BF"/>
        </w:rPr>
        <w:t xml:space="preserve"> IS FROM LAST YEAR AND HAS NOT BEEN UPDATED</w:t>
      </w:r>
    </w:p>
    <w:p w14:paraId="309B7B51" w14:textId="77777777" w:rsidR="001A2685" w:rsidRPr="00C15EBE" w:rsidRDefault="001A2685" w:rsidP="001A2685">
      <w:pPr>
        <w:pStyle w:val="BodyText"/>
      </w:pPr>
    </w:p>
    <w:p w14:paraId="449FAF63" w14:textId="77777777" w:rsidR="00EC3C71" w:rsidRPr="00C15EBE" w:rsidRDefault="00EC3C71">
      <w:pPr>
        <w:pStyle w:val="BodyText"/>
      </w:pPr>
    </w:p>
    <w:p w14:paraId="3D1853F7" w14:textId="77777777" w:rsidR="00EC3C71" w:rsidRPr="00C15EBE" w:rsidRDefault="00EC3C71">
      <w:pPr>
        <w:pStyle w:val="BodyText"/>
      </w:pPr>
    </w:p>
    <w:p w14:paraId="6959ECE4" w14:textId="77777777" w:rsidR="00EC3C71" w:rsidRPr="00C15EBE" w:rsidRDefault="00EC3C71">
      <w:pPr>
        <w:pStyle w:val="BodyText"/>
      </w:pPr>
    </w:p>
    <w:p w14:paraId="39E1CF94" w14:textId="77777777" w:rsidR="00EC3C71" w:rsidRPr="00C15EBE" w:rsidRDefault="00EC3C71">
      <w:pPr>
        <w:pStyle w:val="BodyText"/>
      </w:pPr>
    </w:p>
    <w:p w14:paraId="26E5380F" w14:textId="77777777" w:rsidR="00EC3C71" w:rsidRPr="00C15EBE" w:rsidRDefault="00EC3C71">
      <w:pPr>
        <w:pStyle w:val="BodyText"/>
      </w:pPr>
    </w:p>
    <w:p w14:paraId="42A46261" w14:textId="77777777" w:rsidR="00EC3C71" w:rsidRPr="00C15EBE" w:rsidRDefault="00EC3C71">
      <w:pPr>
        <w:pStyle w:val="BodyText"/>
      </w:pPr>
    </w:p>
    <w:p w14:paraId="375EEF4B" w14:textId="77777777" w:rsidR="00EC3C71" w:rsidRPr="00C15EBE" w:rsidRDefault="00EC3C71">
      <w:pPr>
        <w:pStyle w:val="BodyText"/>
      </w:pPr>
    </w:p>
    <w:p w14:paraId="500ED1BC" w14:textId="77777777" w:rsidR="00EC3C71" w:rsidRPr="00C15EBE" w:rsidRDefault="00EC3C71">
      <w:pPr>
        <w:pStyle w:val="BodyText"/>
      </w:pPr>
    </w:p>
    <w:p w14:paraId="6390E9B1" w14:textId="77777777" w:rsidR="00EC3C71" w:rsidRPr="00C15EBE" w:rsidRDefault="00EC3C71">
      <w:pPr>
        <w:pStyle w:val="BodyText"/>
      </w:pPr>
    </w:p>
    <w:p w14:paraId="496227AE" w14:textId="2C028AF0" w:rsidR="00EC3C71" w:rsidRPr="00C15EBE" w:rsidRDefault="00DB4660">
      <w:pPr>
        <w:spacing w:before="161"/>
        <w:ind w:left="585" w:right="1933"/>
        <w:rPr>
          <w:sz w:val="48"/>
        </w:rPr>
      </w:pPr>
      <w:r w:rsidRPr="00C15EBE">
        <w:rPr>
          <w:sz w:val="48"/>
        </w:rPr>
        <w:t>The Grainger Wind Symph</w:t>
      </w:r>
      <w:r w:rsidR="00E73892" w:rsidRPr="00C15EBE">
        <w:rPr>
          <w:sz w:val="48"/>
        </w:rPr>
        <w:t>ony Inc. Annual Report 201</w:t>
      </w:r>
      <w:r w:rsidR="007D02A6">
        <w:rPr>
          <w:sz w:val="48"/>
        </w:rPr>
        <w:t>9</w:t>
      </w:r>
      <w:r w:rsidR="00E73892" w:rsidRPr="00C15EBE">
        <w:rPr>
          <w:sz w:val="48"/>
        </w:rPr>
        <w:t>-20</w:t>
      </w:r>
      <w:r w:rsidR="007D02A6">
        <w:rPr>
          <w:sz w:val="48"/>
        </w:rPr>
        <w:t>20</w:t>
      </w:r>
    </w:p>
    <w:p w14:paraId="55992C21" w14:textId="77777777" w:rsidR="00EC3C71" w:rsidRPr="00C15EBE" w:rsidRDefault="00EC3C71">
      <w:pPr>
        <w:pStyle w:val="BodyText"/>
      </w:pPr>
    </w:p>
    <w:p w14:paraId="703ED9BC" w14:textId="77777777" w:rsidR="00EC3C71" w:rsidRPr="00C15EBE" w:rsidRDefault="00EC3C71">
      <w:pPr>
        <w:pStyle w:val="BodyText"/>
      </w:pPr>
    </w:p>
    <w:p w14:paraId="3633E2C8" w14:textId="77777777" w:rsidR="00EC3C71" w:rsidRPr="001A2685" w:rsidRDefault="00EC3C71">
      <w:pPr>
        <w:pStyle w:val="BodyText"/>
        <w:rPr>
          <w:i/>
          <w:color w:val="E36C0A" w:themeColor="accent6" w:themeShade="BF"/>
        </w:rPr>
      </w:pPr>
    </w:p>
    <w:p w14:paraId="4B828312" w14:textId="1B437005" w:rsidR="00EC3C71" w:rsidRPr="00C15EBE" w:rsidRDefault="001A2685">
      <w:pPr>
        <w:pStyle w:val="BodyText"/>
      </w:pPr>
      <w:r w:rsidRPr="001A2685">
        <w:rPr>
          <w:i/>
          <w:color w:val="E36C0A" w:themeColor="accent6" w:themeShade="BF"/>
        </w:rPr>
        <w:tab/>
      </w:r>
    </w:p>
    <w:p w14:paraId="68EB39DB" w14:textId="77777777" w:rsidR="00EC3C71" w:rsidRPr="00C15EBE" w:rsidRDefault="00EC3C71">
      <w:pPr>
        <w:pStyle w:val="BodyText"/>
      </w:pPr>
    </w:p>
    <w:p w14:paraId="23176B1D" w14:textId="77777777" w:rsidR="00EC3C71" w:rsidRPr="00C15EBE" w:rsidRDefault="00EC3C71">
      <w:pPr>
        <w:pStyle w:val="BodyText"/>
      </w:pPr>
    </w:p>
    <w:p w14:paraId="5475083B" w14:textId="77777777" w:rsidR="00EC3C71" w:rsidRPr="00C15EBE" w:rsidRDefault="00EC3C71">
      <w:pPr>
        <w:pStyle w:val="BodyText"/>
      </w:pPr>
    </w:p>
    <w:p w14:paraId="28C9B154" w14:textId="77777777" w:rsidR="00EC3C71" w:rsidRPr="00C15EBE" w:rsidRDefault="00EC3C71">
      <w:pPr>
        <w:pStyle w:val="BodyText"/>
      </w:pPr>
    </w:p>
    <w:p w14:paraId="5CA49A96" w14:textId="77777777" w:rsidR="00EC3C71" w:rsidRPr="00C15EBE" w:rsidRDefault="00EC3C71">
      <w:pPr>
        <w:pStyle w:val="BodyText"/>
      </w:pPr>
    </w:p>
    <w:p w14:paraId="31CB59BD" w14:textId="77777777" w:rsidR="00EC3C71" w:rsidRPr="00C15EBE" w:rsidRDefault="00EC3C71">
      <w:pPr>
        <w:pStyle w:val="BodyText"/>
      </w:pPr>
    </w:p>
    <w:p w14:paraId="613E7B0E" w14:textId="77777777" w:rsidR="00EC3C71" w:rsidRPr="00C15EBE" w:rsidRDefault="00EC3C71">
      <w:pPr>
        <w:pStyle w:val="BodyText"/>
      </w:pPr>
    </w:p>
    <w:p w14:paraId="3503A84B" w14:textId="77777777" w:rsidR="00EC3C71" w:rsidRPr="00C15EBE" w:rsidRDefault="00EC3C71">
      <w:pPr>
        <w:pStyle w:val="BodyText"/>
      </w:pPr>
    </w:p>
    <w:p w14:paraId="685C27C6" w14:textId="77777777" w:rsidR="00EC3C71" w:rsidRPr="00C15EBE" w:rsidRDefault="00EC3C71">
      <w:pPr>
        <w:pStyle w:val="BodyText"/>
      </w:pPr>
    </w:p>
    <w:p w14:paraId="326ED1AA" w14:textId="77777777" w:rsidR="00F46D3E" w:rsidRPr="00C15EBE" w:rsidRDefault="00F46D3E">
      <w:pPr>
        <w:rPr>
          <w:sz w:val="20"/>
          <w:szCs w:val="20"/>
        </w:rPr>
      </w:pPr>
      <w:r w:rsidRPr="00C15EBE">
        <w:br w:type="page"/>
      </w:r>
    </w:p>
    <w:p w14:paraId="606E2E76" w14:textId="77777777" w:rsidR="00EC3C71" w:rsidRPr="001D46B7" w:rsidRDefault="00EC3C71">
      <w:pPr>
        <w:pStyle w:val="BodyText"/>
      </w:pPr>
    </w:p>
    <w:p w14:paraId="7DF95E8C" w14:textId="77777777" w:rsidR="00F46D3E" w:rsidRPr="001D46B7" w:rsidRDefault="00F46D3E" w:rsidP="00F46D3E">
      <w:pPr>
        <w:pStyle w:val="Heading2"/>
        <w:spacing w:before="65"/>
        <w:ind w:left="821" w:right="0"/>
      </w:pPr>
      <w:bookmarkStart w:id="0" w:name="_Toc364801862"/>
      <w:bookmarkStart w:id="1" w:name="_Toc47291766"/>
      <w:r w:rsidRPr="001D46B7">
        <w:t>Table of Contents</w:t>
      </w:r>
      <w:bookmarkEnd w:id="0"/>
      <w:bookmarkEnd w:id="1"/>
    </w:p>
    <w:p w14:paraId="62AD2076" w14:textId="77777777" w:rsidR="00EC3C71" w:rsidRPr="001D46B7" w:rsidRDefault="00EC3C71">
      <w:pPr>
        <w:pStyle w:val="BodyText"/>
      </w:pPr>
    </w:p>
    <w:p w14:paraId="26C33599" w14:textId="77777777" w:rsidR="00EC3C71" w:rsidRPr="001D46B7" w:rsidRDefault="00EC3C71">
      <w:pPr>
        <w:pStyle w:val="BodyText"/>
      </w:pPr>
    </w:p>
    <w:sdt>
      <w:sdtPr>
        <w:rPr>
          <w:b/>
          <w:bCs/>
          <w:i w:val="0"/>
          <w:color w:val="E36C0A" w:themeColor="accent6" w:themeShade="BF"/>
        </w:rPr>
        <w:id w:val="459236410"/>
        <w:docPartObj>
          <w:docPartGallery w:val="Table of Contents"/>
          <w:docPartUnique/>
        </w:docPartObj>
      </w:sdtPr>
      <w:sdtContent>
        <w:p w14:paraId="1A1B99CE" w14:textId="7FEB2D47" w:rsidR="007A6116" w:rsidRDefault="00323F8B">
          <w:pPr>
            <w:pStyle w:val="TOC2"/>
            <w:tabs>
              <w:tab w:val="right" w:leader="dot" w:pos="10000"/>
            </w:tabs>
            <w:rPr>
              <w:rFonts w:asciiTheme="minorHAnsi" w:eastAsiaTheme="minorEastAsia" w:hAnsiTheme="minorHAnsi" w:cstheme="minorBidi"/>
              <w:i w:val="0"/>
              <w:noProof/>
              <w:sz w:val="24"/>
              <w:szCs w:val="24"/>
              <w:lang w:val="en-AU"/>
            </w:rPr>
          </w:pPr>
          <w:r w:rsidRPr="00D33D91">
            <w:rPr>
              <w:noProof/>
              <w:color w:val="E36C0A" w:themeColor="accent6" w:themeShade="BF"/>
            </w:rPr>
            <w:fldChar w:fldCharType="begin"/>
          </w:r>
          <w:r w:rsidR="00794576" w:rsidRPr="00D33D91">
            <w:rPr>
              <w:noProof/>
              <w:color w:val="E36C0A" w:themeColor="accent6" w:themeShade="BF"/>
            </w:rPr>
            <w:instrText xml:space="preserve"> TOC \o "1-5" </w:instrText>
          </w:r>
          <w:r w:rsidRPr="00D33D91">
            <w:rPr>
              <w:noProof/>
              <w:color w:val="E36C0A" w:themeColor="accent6" w:themeShade="BF"/>
            </w:rPr>
            <w:fldChar w:fldCharType="separate"/>
          </w:r>
          <w:r w:rsidR="007A6116">
            <w:rPr>
              <w:noProof/>
            </w:rPr>
            <w:t>Table of Contents</w:t>
          </w:r>
          <w:r w:rsidR="007A6116">
            <w:rPr>
              <w:noProof/>
            </w:rPr>
            <w:tab/>
          </w:r>
          <w:r w:rsidR="007A6116">
            <w:rPr>
              <w:noProof/>
            </w:rPr>
            <w:fldChar w:fldCharType="begin"/>
          </w:r>
          <w:r w:rsidR="007A6116">
            <w:rPr>
              <w:noProof/>
            </w:rPr>
            <w:instrText xml:space="preserve"> PAGEREF _Toc47291766 \h </w:instrText>
          </w:r>
          <w:r w:rsidR="007A6116">
            <w:rPr>
              <w:noProof/>
            </w:rPr>
          </w:r>
          <w:r w:rsidR="007A6116">
            <w:rPr>
              <w:noProof/>
            </w:rPr>
            <w:fldChar w:fldCharType="separate"/>
          </w:r>
          <w:r w:rsidR="00647143">
            <w:rPr>
              <w:noProof/>
            </w:rPr>
            <w:t>2</w:t>
          </w:r>
          <w:r w:rsidR="007A6116">
            <w:rPr>
              <w:noProof/>
            </w:rPr>
            <w:fldChar w:fldCharType="end"/>
          </w:r>
        </w:p>
        <w:p w14:paraId="2FE82CEF" w14:textId="1511B476"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NOTICE OF ANNUAL GENERAL MEETING 2020</w:t>
          </w:r>
          <w:r>
            <w:rPr>
              <w:noProof/>
            </w:rPr>
            <w:tab/>
          </w:r>
          <w:r>
            <w:rPr>
              <w:noProof/>
            </w:rPr>
            <w:fldChar w:fldCharType="begin"/>
          </w:r>
          <w:r>
            <w:rPr>
              <w:noProof/>
            </w:rPr>
            <w:instrText xml:space="preserve"> PAGEREF _Toc47291767 \h </w:instrText>
          </w:r>
          <w:r>
            <w:rPr>
              <w:noProof/>
            </w:rPr>
          </w:r>
          <w:r>
            <w:rPr>
              <w:noProof/>
            </w:rPr>
            <w:fldChar w:fldCharType="separate"/>
          </w:r>
          <w:r w:rsidR="00647143">
            <w:rPr>
              <w:noProof/>
            </w:rPr>
            <w:t>3</w:t>
          </w:r>
          <w:r>
            <w:rPr>
              <w:noProof/>
            </w:rPr>
            <w:fldChar w:fldCharType="end"/>
          </w:r>
        </w:p>
        <w:p w14:paraId="79109008" w14:textId="5F65FC0E"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PROPOSED AGENDA</w:t>
          </w:r>
          <w:r>
            <w:rPr>
              <w:noProof/>
            </w:rPr>
            <w:tab/>
          </w:r>
          <w:r>
            <w:rPr>
              <w:noProof/>
            </w:rPr>
            <w:fldChar w:fldCharType="begin"/>
          </w:r>
          <w:r>
            <w:rPr>
              <w:noProof/>
            </w:rPr>
            <w:instrText xml:space="preserve"> PAGEREF _Toc47291768 \h </w:instrText>
          </w:r>
          <w:r>
            <w:rPr>
              <w:noProof/>
            </w:rPr>
          </w:r>
          <w:r>
            <w:rPr>
              <w:noProof/>
            </w:rPr>
            <w:fldChar w:fldCharType="separate"/>
          </w:r>
          <w:r w:rsidR="00647143">
            <w:rPr>
              <w:noProof/>
            </w:rPr>
            <w:t>3</w:t>
          </w:r>
          <w:r>
            <w:rPr>
              <w:noProof/>
            </w:rPr>
            <w:fldChar w:fldCharType="end"/>
          </w:r>
        </w:p>
        <w:p w14:paraId="0B72807D" w14:textId="5F63C7DA"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President’s Report</w:t>
          </w:r>
          <w:r>
            <w:rPr>
              <w:noProof/>
            </w:rPr>
            <w:tab/>
          </w:r>
          <w:r>
            <w:rPr>
              <w:noProof/>
            </w:rPr>
            <w:fldChar w:fldCharType="begin"/>
          </w:r>
          <w:r>
            <w:rPr>
              <w:noProof/>
            </w:rPr>
            <w:instrText xml:space="preserve"> PAGEREF _Toc47291769 \h </w:instrText>
          </w:r>
          <w:r>
            <w:rPr>
              <w:noProof/>
            </w:rPr>
          </w:r>
          <w:r>
            <w:rPr>
              <w:noProof/>
            </w:rPr>
            <w:fldChar w:fldCharType="separate"/>
          </w:r>
          <w:r w:rsidR="00647143">
            <w:rPr>
              <w:noProof/>
            </w:rPr>
            <w:t>4</w:t>
          </w:r>
          <w:r>
            <w:rPr>
              <w:noProof/>
            </w:rPr>
            <w:fldChar w:fldCharType="end"/>
          </w:r>
        </w:p>
        <w:p w14:paraId="42B7FF5F" w14:textId="47271D74"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Music Director’s Report</w:t>
          </w:r>
          <w:r>
            <w:rPr>
              <w:noProof/>
            </w:rPr>
            <w:tab/>
          </w:r>
          <w:r>
            <w:rPr>
              <w:noProof/>
            </w:rPr>
            <w:fldChar w:fldCharType="begin"/>
          </w:r>
          <w:r>
            <w:rPr>
              <w:noProof/>
            </w:rPr>
            <w:instrText xml:space="preserve"> PAGEREF _Toc47291770 \h </w:instrText>
          </w:r>
          <w:r>
            <w:rPr>
              <w:noProof/>
            </w:rPr>
          </w:r>
          <w:r>
            <w:rPr>
              <w:noProof/>
            </w:rPr>
            <w:fldChar w:fldCharType="separate"/>
          </w:r>
          <w:r w:rsidR="00647143">
            <w:rPr>
              <w:noProof/>
            </w:rPr>
            <w:t>5</w:t>
          </w:r>
          <w:r>
            <w:rPr>
              <w:noProof/>
            </w:rPr>
            <w:fldChar w:fldCharType="end"/>
          </w:r>
        </w:p>
        <w:p w14:paraId="27CCAFB0" w14:textId="55E8C201"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Treasurer/Secretary’s Report</w:t>
          </w:r>
          <w:r>
            <w:rPr>
              <w:noProof/>
            </w:rPr>
            <w:tab/>
          </w:r>
          <w:r>
            <w:rPr>
              <w:noProof/>
            </w:rPr>
            <w:fldChar w:fldCharType="begin"/>
          </w:r>
          <w:r>
            <w:rPr>
              <w:noProof/>
            </w:rPr>
            <w:instrText xml:space="preserve"> PAGEREF _Toc47291771 \h </w:instrText>
          </w:r>
          <w:r>
            <w:rPr>
              <w:noProof/>
            </w:rPr>
          </w:r>
          <w:r>
            <w:rPr>
              <w:noProof/>
            </w:rPr>
            <w:fldChar w:fldCharType="separate"/>
          </w:r>
          <w:r w:rsidR="00647143">
            <w:rPr>
              <w:noProof/>
            </w:rPr>
            <w:t>8</w:t>
          </w:r>
          <w:r>
            <w:rPr>
              <w:noProof/>
            </w:rPr>
            <w:fldChar w:fldCharType="end"/>
          </w:r>
        </w:p>
        <w:p w14:paraId="727CB40C" w14:textId="69D2C001" w:rsidR="007A6116" w:rsidRDefault="007A6116">
          <w:pPr>
            <w:pStyle w:val="TOC2"/>
            <w:tabs>
              <w:tab w:val="right" w:leader="dot" w:pos="10000"/>
            </w:tabs>
            <w:rPr>
              <w:rFonts w:asciiTheme="minorHAnsi" w:eastAsiaTheme="minorEastAsia" w:hAnsiTheme="minorHAnsi" w:cstheme="minorBidi"/>
              <w:i w:val="0"/>
              <w:noProof/>
              <w:sz w:val="24"/>
              <w:szCs w:val="24"/>
              <w:lang w:val="en-AU"/>
            </w:rPr>
          </w:pPr>
          <w:r w:rsidRPr="00202C9A">
            <w:rPr>
              <w:noProof/>
              <w:color w:val="000000" w:themeColor="text1"/>
            </w:rPr>
            <w:t>Statement of Receipts and Payments</w:t>
          </w:r>
          <w:r>
            <w:rPr>
              <w:noProof/>
            </w:rPr>
            <w:tab/>
          </w:r>
          <w:r>
            <w:rPr>
              <w:noProof/>
            </w:rPr>
            <w:fldChar w:fldCharType="begin"/>
          </w:r>
          <w:r>
            <w:rPr>
              <w:noProof/>
            </w:rPr>
            <w:instrText xml:space="preserve"> PAGEREF _Toc47291772 \h </w:instrText>
          </w:r>
          <w:r>
            <w:rPr>
              <w:noProof/>
            </w:rPr>
          </w:r>
          <w:r>
            <w:rPr>
              <w:noProof/>
            </w:rPr>
            <w:fldChar w:fldCharType="separate"/>
          </w:r>
          <w:r w:rsidR="00647143">
            <w:rPr>
              <w:noProof/>
            </w:rPr>
            <w:t>9</w:t>
          </w:r>
          <w:r>
            <w:rPr>
              <w:noProof/>
            </w:rPr>
            <w:fldChar w:fldCharType="end"/>
          </w:r>
        </w:p>
        <w:p w14:paraId="35142AA5" w14:textId="4CD8079C" w:rsidR="007A6116" w:rsidRDefault="007A6116">
          <w:pPr>
            <w:pStyle w:val="TOC2"/>
            <w:tabs>
              <w:tab w:val="right" w:leader="dot" w:pos="10000"/>
            </w:tabs>
            <w:rPr>
              <w:rFonts w:asciiTheme="minorHAnsi" w:eastAsiaTheme="minorEastAsia" w:hAnsiTheme="minorHAnsi" w:cstheme="minorBidi"/>
              <w:i w:val="0"/>
              <w:noProof/>
              <w:sz w:val="24"/>
              <w:szCs w:val="24"/>
              <w:lang w:val="en-AU"/>
            </w:rPr>
          </w:pPr>
          <w:r w:rsidRPr="00202C9A">
            <w:rPr>
              <w:noProof/>
              <w:color w:val="000000" w:themeColor="text1"/>
            </w:rPr>
            <w:t>Financial Statements By Performance Activity</w:t>
          </w:r>
          <w:r>
            <w:rPr>
              <w:noProof/>
            </w:rPr>
            <w:tab/>
          </w:r>
          <w:r>
            <w:rPr>
              <w:noProof/>
            </w:rPr>
            <w:fldChar w:fldCharType="begin"/>
          </w:r>
          <w:r>
            <w:rPr>
              <w:noProof/>
            </w:rPr>
            <w:instrText xml:space="preserve"> PAGEREF _Toc47291773 \h </w:instrText>
          </w:r>
          <w:r>
            <w:rPr>
              <w:noProof/>
            </w:rPr>
          </w:r>
          <w:r>
            <w:rPr>
              <w:noProof/>
            </w:rPr>
            <w:fldChar w:fldCharType="separate"/>
          </w:r>
          <w:r w:rsidR="00647143">
            <w:rPr>
              <w:noProof/>
            </w:rPr>
            <w:t>10</w:t>
          </w:r>
          <w:r>
            <w:rPr>
              <w:noProof/>
            </w:rPr>
            <w:fldChar w:fldCharType="end"/>
          </w:r>
        </w:p>
        <w:p w14:paraId="61B4C033" w14:textId="670C5D76"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Concert Manager’s Report</w:t>
          </w:r>
          <w:r>
            <w:rPr>
              <w:noProof/>
            </w:rPr>
            <w:tab/>
          </w:r>
          <w:r>
            <w:rPr>
              <w:noProof/>
            </w:rPr>
            <w:fldChar w:fldCharType="begin"/>
          </w:r>
          <w:r>
            <w:rPr>
              <w:noProof/>
            </w:rPr>
            <w:instrText xml:space="preserve"> PAGEREF _Toc47291774 \h </w:instrText>
          </w:r>
          <w:r>
            <w:rPr>
              <w:noProof/>
            </w:rPr>
          </w:r>
          <w:r>
            <w:rPr>
              <w:noProof/>
            </w:rPr>
            <w:fldChar w:fldCharType="separate"/>
          </w:r>
          <w:r w:rsidR="00647143">
            <w:rPr>
              <w:noProof/>
            </w:rPr>
            <w:t>12</w:t>
          </w:r>
          <w:r>
            <w:rPr>
              <w:noProof/>
            </w:rPr>
            <w:fldChar w:fldCharType="end"/>
          </w:r>
        </w:p>
        <w:p w14:paraId="6E3E5092" w14:textId="6E2E6BFC"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Publicity Manager’s Report</w:t>
          </w:r>
          <w:r>
            <w:rPr>
              <w:noProof/>
            </w:rPr>
            <w:tab/>
          </w:r>
          <w:r>
            <w:rPr>
              <w:noProof/>
            </w:rPr>
            <w:fldChar w:fldCharType="begin"/>
          </w:r>
          <w:r>
            <w:rPr>
              <w:noProof/>
            </w:rPr>
            <w:instrText xml:space="preserve"> PAGEREF _Toc47291775 \h </w:instrText>
          </w:r>
          <w:r>
            <w:rPr>
              <w:noProof/>
            </w:rPr>
          </w:r>
          <w:r>
            <w:rPr>
              <w:noProof/>
            </w:rPr>
            <w:fldChar w:fldCharType="separate"/>
          </w:r>
          <w:r w:rsidR="00647143">
            <w:rPr>
              <w:noProof/>
            </w:rPr>
            <w:t>14</w:t>
          </w:r>
          <w:r>
            <w:rPr>
              <w:noProof/>
            </w:rPr>
            <w:fldChar w:fldCharType="end"/>
          </w:r>
        </w:p>
        <w:p w14:paraId="67A5EE64" w14:textId="22876B4B"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Acting Publicity Manager’s Report</w:t>
          </w:r>
          <w:r>
            <w:rPr>
              <w:noProof/>
            </w:rPr>
            <w:tab/>
          </w:r>
          <w:r>
            <w:rPr>
              <w:noProof/>
            </w:rPr>
            <w:fldChar w:fldCharType="begin"/>
          </w:r>
          <w:r>
            <w:rPr>
              <w:noProof/>
            </w:rPr>
            <w:instrText xml:space="preserve"> PAGEREF _Toc47291776 \h </w:instrText>
          </w:r>
          <w:r>
            <w:rPr>
              <w:noProof/>
            </w:rPr>
          </w:r>
          <w:r>
            <w:rPr>
              <w:noProof/>
            </w:rPr>
            <w:fldChar w:fldCharType="separate"/>
          </w:r>
          <w:r w:rsidR="00647143">
            <w:rPr>
              <w:noProof/>
            </w:rPr>
            <w:t>15</w:t>
          </w:r>
          <w:r>
            <w:rPr>
              <w:noProof/>
            </w:rPr>
            <w:fldChar w:fldCharType="end"/>
          </w:r>
        </w:p>
        <w:p w14:paraId="63B76E2F" w14:textId="6BE0DCF9"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sidRPr="00202C9A">
            <w:rPr>
              <w:noProof/>
              <w:lang w:val="en-AU"/>
            </w:rPr>
            <w:t>General Committee Member’s Report</w:t>
          </w:r>
          <w:r>
            <w:rPr>
              <w:noProof/>
            </w:rPr>
            <w:tab/>
          </w:r>
          <w:r>
            <w:rPr>
              <w:noProof/>
            </w:rPr>
            <w:fldChar w:fldCharType="begin"/>
          </w:r>
          <w:r>
            <w:rPr>
              <w:noProof/>
            </w:rPr>
            <w:instrText xml:space="preserve"> PAGEREF _Toc47291777 \h </w:instrText>
          </w:r>
          <w:r>
            <w:rPr>
              <w:noProof/>
            </w:rPr>
          </w:r>
          <w:r>
            <w:rPr>
              <w:noProof/>
            </w:rPr>
            <w:fldChar w:fldCharType="separate"/>
          </w:r>
          <w:r w:rsidR="00647143">
            <w:rPr>
              <w:noProof/>
            </w:rPr>
            <w:t>16</w:t>
          </w:r>
          <w:r>
            <w:rPr>
              <w:noProof/>
            </w:rPr>
            <w:fldChar w:fldCharType="end"/>
          </w:r>
        </w:p>
        <w:p w14:paraId="0F0AE495" w14:textId="49E203A2"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Personnel Manager’s Report</w:t>
          </w:r>
          <w:r>
            <w:rPr>
              <w:noProof/>
            </w:rPr>
            <w:tab/>
          </w:r>
          <w:r>
            <w:rPr>
              <w:noProof/>
            </w:rPr>
            <w:fldChar w:fldCharType="begin"/>
          </w:r>
          <w:r>
            <w:rPr>
              <w:noProof/>
            </w:rPr>
            <w:instrText xml:space="preserve"> PAGEREF _Toc47291778 \h </w:instrText>
          </w:r>
          <w:r>
            <w:rPr>
              <w:noProof/>
            </w:rPr>
          </w:r>
          <w:r>
            <w:rPr>
              <w:noProof/>
            </w:rPr>
            <w:fldChar w:fldCharType="separate"/>
          </w:r>
          <w:r w:rsidR="00647143">
            <w:rPr>
              <w:noProof/>
            </w:rPr>
            <w:t>17</w:t>
          </w:r>
          <w:r>
            <w:rPr>
              <w:noProof/>
            </w:rPr>
            <w:fldChar w:fldCharType="end"/>
          </w:r>
        </w:p>
        <w:p w14:paraId="2FEFE3FF" w14:textId="1600F39F"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Section Manager Reports</w:t>
          </w:r>
          <w:r>
            <w:rPr>
              <w:noProof/>
            </w:rPr>
            <w:tab/>
          </w:r>
          <w:r>
            <w:rPr>
              <w:noProof/>
            </w:rPr>
            <w:fldChar w:fldCharType="begin"/>
          </w:r>
          <w:r>
            <w:rPr>
              <w:noProof/>
            </w:rPr>
            <w:instrText xml:space="preserve"> PAGEREF _Toc47291779 \h </w:instrText>
          </w:r>
          <w:r>
            <w:rPr>
              <w:noProof/>
            </w:rPr>
          </w:r>
          <w:r>
            <w:rPr>
              <w:noProof/>
            </w:rPr>
            <w:fldChar w:fldCharType="separate"/>
          </w:r>
          <w:r w:rsidR="00647143">
            <w:rPr>
              <w:noProof/>
            </w:rPr>
            <w:t>18</w:t>
          </w:r>
          <w:r>
            <w:rPr>
              <w:noProof/>
            </w:rPr>
            <w:fldChar w:fldCharType="end"/>
          </w:r>
        </w:p>
        <w:p w14:paraId="210A8C80" w14:textId="2D92E8EA" w:rsidR="007A6116" w:rsidRDefault="007A6116">
          <w:pPr>
            <w:pStyle w:val="TOC5"/>
            <w:tabs>
              <w:tab w:val="right" w:leader="dot" w:pos="10000"/>
            </w:tabs>
            <w:rPr>
              <w:rFonts w:asciiTheme="minorHAnsi" w:eastAsiaTheme="minorEastAsia" w:hAnsiTheme="minorHAnsi" w:cstheme="minorBidi"/>
              <w:noProof/>
              <w:sz w:val="24"/>
              <w:szCs w:val="24"/>
              <w:lang w:val="en-AU"/>
            </w:rPr>
          </w:pPr>
          <w:r>
            <w:rPr>
              <w:noProof/>
            </w:rPr>
            <w:t>Flute Section Manager – Jacci Jones</w:t>
          </w:r>
          <w:r>
            <w:rPr>
              <w:noProof/>
            </w:rPr>
            <w:tab/>
          </w:r>
          <w:r>
            <w:rPr>
              <w:noProof/>
            </w:rPr>
            <w:fldChar w:fldCharType="begin"/>
          </w:r>
          <w:r>
            <w:rPr>
              <w:noProof/>
            </w:rPr>
            <w:instrText xml:space="preserve"> PAGEREF _Toc47291780 \h </w:instrText>
          </w:r>
          <w:r>
            <w:rPr>
              <w:noProof/>
            </w:rPr>
          </w:r>
          <w:r>
            <w:rPr>
              <w:noProof/>
            </w:rPr>
            <w:fldChar w:fldCharType="separate"/>
          </w:r>
          <w:r w:rsidR="00647143">
            <w:rPr>
              <w:noProof/>
            </w:rPr>
            <w:t>18</w:t>
          </w:r>
          <w:r>
            <w:rPr>
              <w:noProof/>
            </w:rPr>
            <w:fldChar w:fldCharType="end"/>
          </w:r>
        </w:p>
        <w:p w14:paraId="2CBCBC54" w14:textId="6DDA8189" w:rsidR="007A6116" w:rsidRDefault="007A6116">
          <w:pPr>
            <w:pStyle w:val="TOC5"/>
            <w:tabs>
              <w:tab w:val="right" w:leader="dot" w:pos="10000"/>
            </w:tabs>
            <w:rPr>
              <w:rFonts w:asciiTheme="minorHAnsi" w:eastAsiaTheme="minorEastAsia" w:hAnsiTheme="minorHAnsi" w:cstheme="minorBidi"/>
              <w:noProof/>
              <w:sz w:val="24"/>
              <w:szCs w:val="24"/>
              <w:lang w:val="en-AU"/>
            </w:rPr>
          </w:pPr>
          <w:r>
            <w:rPr>
              <w:noProof/>
            </w:rPr>
            <w:t>Double Reed Section Manager – Jacci Jones</w:t>
          </w:r>
          <w:r>
            <w:rPr>
              <w:noProof/>
            </w:rPr>
            <w:tab/>
          </w:r>
          <w:r>
            <w:rPr>
              <w:noProof/>
            </w:rPr>
            <w:fldChar w:fldCharType="begin"/>
          </w:r>
          <w:r>
            <w:rPr>
              <w:noProof/>
            </w:rPr>
            <w:instrText xml:space="preserve"> PAGEREF _Toc47291781 \h </w:instrText>
          </w:r>
          <w:r>
            <w:rPr>
              <w:noProof/>
            </w:rPr>
          </w:r>
          <w:r>
            <w:rPr>
              <w:noProof/>
            </w:rPr>
            <w:fldChar w:fldCharType="separate"/>
          </w:r>
          <w:r w:rsidR="00647143">
            <w:rPr>
              <w:noProof/>
            </w:rPr>
            <w:t>19</w:t>
          </w:r>
          <w:r>
            <w:rPr>
              <w:noProof/>
            </w:rPr>
            <w:fldChar w:fldCharType="end"/>
          </w:r>
        </w:p>
        <w:p w14:paraId="5F91B456" w14:textId="405C0008" w:rsidR="007A6116" w:rsidRDefault="007A6116">
          <w:pPr>
            <w:pStyle w:val="TOC5"/>
            <w:tabs>
              <w:tab w:val="right" w:leader="dot" w:pos="10000"/>
            </w:tabs>
            <w:rPr>
              <w:rFonts w:asciiTheme="minorHAnsi" w:eastAsiaTheme="minorEastAsia" w:hAnsiTheme="minorHAnsi" w:cstheme="minorBidi"/>
              <w:noProof/>
              <w:sz w:val="24"/>
              <w:szCs w:val="24"/>
              <w:lang w:val="en-AU"/>
            </w:rPr>
          </w:pPr>
          <w:r w:rsidRPr="00202C9A">
            <w:rPr>
              <w:noProof/>
              <w:color w:val="E36C0A" w:themeColor="accent6" w:themeShade="BF"/>
            </w:rPr>
            <w:t>Clarinet Section Manager – Sophie Caldwell</w:t>
          </w:r>
          <w:r>
            <w:rPr>
              <w:noProof/>
            </w:rPr>
            <w:tab/>
          </w:r>
          <w:r>
            <w:rPr>
              <w:noProof/>
            </w:rPr>
            <w:fldChar w:fldCharType="begin"/>
          </w:r>
          <w:r>
            <w:rPr>
              <w:noProof/>
            </w:rPr>
            <w:instrText xml:space="preserve"> PAGEREF _Toc47291782 \h </w:instrText>
          </w:r>
          <w:r>
            <w:rPr>
              <w:noProof/>
            </w:rPr>
          </w:r>
          <w:r>
            <w:rPr>
              <w:noProof/>
            </w:rPr>
            <w:fldChar w:fldCharType="separate"/>
          </w:r>
          <w:r w:rsidR="00647143">
            <w:rPr>
              <w:noProof/>
            </w:rPr>
            <w:t>19</w:t>
          </w:r>
          <w:r>
            <w:rPr>
              <w:noProof/>
            </w:rPr>
            <w:fldChar w:fldCharType="end"/>
          </w:r>
        </w:p>
        <w:p w14:paraId="73C02E91" w14:textId="7B3636D0" w:rsidR="007A6116" w:rsidRDefault="007A6116">
          <w:pPr>
            <w:pStyle w:val="TOC5"/>
            <w:tabs>
              <w:tab w:val="right" w:leader="dot" w:pos="10000"/>
            </w:tabs>
            <w:rPr>
              <w:rFonts w:asciiTheme="minorHAnsi" w:eastAsiaTheme="minorEastAsia" w:hAnsiTheme="minorHAnsi" w:cstheme="minorBidi"/>
              <w:noProof/>
              <w:sz w:val="24"/>
              <w:szCs w:val="24"/>
              <w:lang w:val="en-AU"/>
            </w:rPr>
          </w:pPr>
          <w:r w:rsidRPr="00202C9A">
            <w:rPr>
              <w:noProof/>
              <w:color w:val="E36C0A" w:themeColor="accent6" w:themeShade="BF"/>
            </w:rPr>
            <w:t>Saxophone Section Manager – Caitlin Stubenrauch</w:t>
          </w:r>
          <w:r>
            <w:rPr>
              <w:noProof/>
            </w:rPr>
            <w:tab/>
          </w:r>
          <w:r>
            <w:rPr>
              <w:noProof/>
            </w:rPr>
            <w:fldChar w:fldCharType="begin"/>
          </w:r>
          <w:r>
            <w:rPr>
              <w:noProof/>
            </w:rPr>
            <w:instrText xml:space="preserve"> PAGEREF _Toc47291783 \h </w:instrText>
          </w:r>
          <w:r>
            <w:rPr>
              <w:noProof/>
            </w:rPr>
          </w:r>
          <w:r>
            <w:rPr>
              <w:noProof/>
            </w:rPr>
            <w:fldChar w:fldCharType="separate"/>
          </w:r>
          <w:r w:rsidR="00647143">
            <w:rPr>
              <w:noProof/>
            </w:rPr>
            <w:t>19</w:t>
          </w:r>
          <w:r>
            <w:rPr>
              <w:noProof/>
            </w:rPr>
            <w:fldChar w:fldCharType="end"/>
          </w:r>
        </w:p>
        <w:p w14:paraId="2EC75D06" w14:textId="13379649" w:rsidR="007A6116" w:rsidRDefault="007A6116">
          <w:pPr>
            <w:pStyle w:val="TOC5"/>
            <w:tabs>
              <w:tab w:val="right" w:leader="dot" w:pos="10000"/>
            </w:tabs>
            <w:rPr>
              <w:rFonts w:asciiTheme="minorHAnsi" w:eastAsiaTheme="minorEastAsia" w:hAnsiTheme="minorHAnsi" w:cstheme="minorBidi"/>
              <w:noProof/>
              <w:sz w:val="24"/>
              <w:szCs w:val="24"/>
              <w:lang w:val="en-AU"/>
            </w:rPr>
          </w:pPr>
          <w:r>
            <w:rPr>
              <w:noProof/>
            </w:rPr>
            <w:t>Horn Section Manager – Tracy Tulloch</w:t>
          </w:r>
          <w:r>
            <w:rPr>
              <w:noProof/>
            </w:rPr>
            <w:tab/>
          </w:r>
          <w:r>
            <w:rPr>
              <w:noProof/>
            </w:rPr>
            <w:fldChar w:fldCharType="begin"/>
          </w:r>
          <w:r>
            <w:rPr>
              <w:noProof/>
            </w:rPr>
            <w:instrText xml:space="preserve"> PAGEREF _Toc47291784 \h </w:instrText>
          </w:r>
          <w:r>
            <w:rPr>
              <w:noProof/>
            </w:rPr>
          </w:r>
          <w:r>
            <w:rPr>
              <w:noProof/>
            </w:rPr>
            <w:fldChar w:fldCharType="separate"/>
          </w:r>
          <w:r w:rsidR="00647143">
            <w:rPr>
              <w:noProof/>
            </w:rPr>
            <w:t>19</w:t>
          </w:r>
          <w:r>
            <w:rPr>
              <w:noProof/>
            </w:rPr>
            <w:fldChar w:fldCharType="end"/>
          </w:r>
        </w:p>
        <w:p w14:paraId="31487BD5" w14:textId="7F8363A0" w:rsidR="007A6116" w:rsidRDefault="007A6116">
          <w:pPr>
            <w:pStyle w:val="TOC5"/>
            <w:tabs>
              <w:tab w:val="right" w:leader="dot" w:pos="10000"/>
            </w:tabs>
            <w:rPr>
              <w:rFonts w:asciiTheme="minorHAnsi" w:eastAsiaTheme="minorEastAsia" w:hAnsiTheme="minorHAnsi" w:cstheme="minorBidi"/>
              <w:noProof/>
              <w:sz w:val="24"/>
              <w:szCs w:val="24"/>
              <w:lang w:val="en-AU"/>
            </w:rPr>
          </w:pPr>
          <w:r>
            <w:rPr>
              <w:noProof/>
            </w:rPr>
            <w:t>Trumpet, Low Brass String Bass Section Manager – Stuart Andrew</w:t>
          </w:r>
          <w:r>
            <w:rPr>
              <w:noProof/>
            </w:rPr>
            <w:tab/>
          </w:r>
          <w:r>
            <w:rPr>
              <w:noProof/>
            </w:rPr>
            <w:fldChar w:fldCharType="begin"/>
          </w:r>
          <w:r>
            <w:rPr>
              <w:noProof/>
            </w:rPr>
            <w:instrText xml:space="preserve"> PAGEREF _Toc47291785 \h </w:instrText>
          </w:r>
          <w:r>
            <w:rPr>
              <w:noProof/>
            </w:rPr>
          </w:r>
          <w:r>
            <w:rPr>
              <w:noProof/>
            </w:rPr>
            <w:fldChar w:fldCharType="separate"/>
          </w:r>
          <w:r w:rsidR="00647143">
            <w:rPr>
              <w:noProof/>
            </w:rPr>
            <w:t>20</w:t>
          </w:r>
          <w:r>
            <w:rPr>
              <w:noProof/>
            </w:rPr>
            <w:fldChar w:fldCharType="end"/>
          </w:r>
        </w:p>
        <w:p w14:paraId="44C36D40" w14:textId="6D8B305D" w:rsidR="007A6116" w:rsidRDefault="007A6116">
          <w:pPr>
            <w:pStyle w:val="TOC5"/>
            <w:tabs>
              <w:tab w:val="right" w:leader="dot" w:pos="10000"/>
            </w:tabs>
            <w:rPr>
              <w:rFonts w:asciiTheme="minorHAnsi" w:eastAsiaTheme="minorEastAsia" w:hAnsiTheme="minorHAnsi" w:cstheme="minorBidi"/>
              <w:noProof/>
              <w:sz w:val="24"/>
              <w:szCs w:val="24"/>
              <w:lang w:val="en-AU"/>
            </w:rPr>
          </w:pPr>
          <w:r>
            <w:rPr>
              <w:noProof/>
            </w:rPr>
            <w:t>Percussion Section Manager - Stuart Newstead</w:t>
          </w:r>
          <w:r>
            <w:rPr>
              <w:noProof/>
            </w:rPr>
            <w:tab/>
          </w:r>
          <w:r>
            <w:rPr>
              <w:noProof/>
            </w:rPr>
            <w:fldChar w:fldCharType="begin"/>
          </w:r>
          <w:r>
            <w:rPr>
              <w:noProof/>
            </w:rPr>
            <w:instrText xml:space="preserve"> PAGEREF _Toc47291786 \h </w:instrText>
          </w:r>
          <w:r>
            <w:rPr>
              <w:noProof/>
            </w:rPr>
          </w:r>
          <w:r>
            <w:rPr>
              <w:noProof/>
            </w:rPr>
            <w:fldChar w:fldCharType="separate"/>
          </w:r>
          <w:r w:rsidR="00647143">
            <w:rPr>
              <w:noProof/>
            </w:rPr>
            <w:t>20</w:t>
          </w:r>
          <w:r>
            <w:rPr>
              <w:noProof/>
            </w:rPr>
            <w:fldChar w:fldCharType="end"/>
          </w:r>
        </w:p>
        <w:p w14:paraId="1843060C" w14:textId="070ECB98" w:rsidR="007A6116" w:rsidRDefault="007A6116">
          <w:pPr>
            <w:pStyle w:val="TOC1"/>
            <w:tabs>
              <w:tab w:val="right" w:leader="dot" w:pos="10000"/>
            </w:tabs>
            <w:rPr>
              <w:rFonts w:asciiTheme="minorHAnsi" w:eastAsiaTheme="minorEastAsia" w:hAnsiTheme="minorHAnsi" w:cstheme="minorBidi"/>
              <w:b w:val="0"/>
              <w:bCs w:val="0"/>
              <w:noProof/>
              <w:sz w:val="24"/>
              <w:szCs w:val="24"/>
              <w:lang w:val="en-AU"/>
            </w:rPr>
          </w:pPr>
          <w:r>
            <w:rPr>
              <w:noProof/>
            </w:rPr>
            <w:t>NOMINATION FORM</w:t>
          </w:r>
          <w:r>
            <w:rPr>
              <w:noProof/>
            </w:rPr>
            <w:tab/>
          </w:r>
          <w:r>
            <w:rPr>
              <w:noProof/>
            </w:rPr>
            <w:fldChar w:fldCharType="begin"/>
          </w:r>
          <w:r>
            <w:rPr>
              <w:noProof/>
            </w:rPr>
            <w:instrText xml:space="preserve"> PAGEREF _Toc47291787 \h </w:instrText>
          </w:r>
          <w:r>
            <w:rPr>
              <w:noProof/>
            </w:rPr>
          </w:r>
          <w:r>
            <w:rPr>
              <w:noProof/>
            </w:rPr>
            <w:fldChar w:fldCharType="separate"/>
          </w:r>
          <w:r w:rsidR="00647143">
            <w:rPr>
              <w:noProof/>
            </w:rPr>
            <w:t>22</w:t>
          </w:r>
          <w:r>
            <w:rPr>
              <w:noProof/>
            </w:rPr>
            <w:fldChar w:fldCharType="end"/>
          </w:r>
        </w:p>
        <w:p w14:paraId="7AD22594" w14:textId="14304033" w:rsidR="00F46D3E" w:rsidRPr="00D33D91" w:rsidRDefault="00323F8B" w:rsidP="00794576">
          <w:pPr>
            <w:pStyle w:val="TOC2"/>
            <w:tabs>
              <w:tab w:val="right" w:leader="dot" w:pos="10000"/>
            </w:tabs>
            <w:rPr>
              <w:color w:val="E36C0A" w:themeColor="accent6" w:themeShade="BF"/>
              <w:sz w:val="15"/>
            </w:rPr>
          </w:pPr>
          <w:r w:rsidRPr="00D33D91">
            <w:rPr>
              <w:noProof/>
              <w:color w:val="E36C0A" w:themeColor="accent6" w:themeShade="BF"/>
            </w:rPr>
            <w:fldChar w:fldCharType="end"/>
          </w:r>
        </w:p>
        <w:p w14:paraId="6AF8A4CF" w14:textId="77777777" w:rsidR="00F46D3E" w:rsidRPr="00D33D91" w:rsidRDefault="00F46D3E" w:rsidP="00F46D3E">
          <w:pPr>
            <w:pStyle w:val="TOC1"/>
            <w:tabs>
              <w:tab w:val="right" w:pos="9886"/>
            </w:tabs>
            <w:spacing w:before="167"/>
            <w:rPr>
              <w:b w:val="0"/>
              <w:bCs w:val="0"/>
              <w:color w:val="E36C0A" w:themeColor="accent6" w:themeShade="BF"/>
            </w:rPr>
          </w:pPr>
        </w:p>
        <w:p w14:paraId="5FD797C0" w14:textId="77777777" w:rsidR="00F46D3E" w:rsidRPr="00D33D91" w:rsidRDefault="00F46D3E" w:rsidP="00F46D3E">
          <w:pPr>
            <w:pStyle w:val="TOC1"/>
            <w:tabs>
              <w:tab w:val="right" w:pos="9886"/>
            </w:tabs>
            <w:spacing w:before="123"/>
            <w:rPr>
              <w:b w:val="0"/>
              <w:bCs w:val="0"/>
              <w:color w:val="E36C0A" w:themeColor="accent6" w:themeShade="BF"/>
            </w:rPr>
          </w:pPr>
        </w:p>
        <w:p w14:paraId="6CE59902" w14:textId="77777777" w:rsidR="00EC3C71" w:rsidRPr="00C15EBE" w:rsidRDefault="000E1C20">
          <w:pPr>
            <w:pStyle w:val="TOC1"/>
            <w:tabs>
              <w:tab w:val="right" w:pos="9883"/>
            </w:tabs>
            <w:spacing w:before="121"/>
          </w:pPr>
        </w:p>
      </w:sdtContent>
    </w:sdt>
    <w:p w14:paraId="3F2BD005" w14:textId="77777777" w:rsidR="00EC3C71" w:rsidRPr="00C15EBE" w:rsidRDefault="00EC3C71">
      <w:pPr>
        <w:sectPr w:rsidR="00EC3C71" w:rsidRPr="00C15EBE">
          <w:headerReference w:type="default" r:id="rId8"/>
          <w:footerReference w:type="even" r:id="rId9"/>
          <w:footerReference w:type="default" r:id="rId10"/>
          <w:pgSz w:w="11910" w:h="16840"/>
          <w:pgMar w:top="1105" w:right="880" w:bottom="880" w:left="1020" w:header="739" w:footer="680" w:gutter="0"/>
          <w:pgNumType w:start="1"/>
          <w:cols w:space="720"/>
        </w:sectPr>
      </w:pPr>
    </w:p>
    <w:p w14:paraId="0ED8380C" w14:textId="77777777" w:rsidR="00E73892" w:rsidRPr="00C15EBE" w:rsidRDefault="00E73892" w:rsidP="00E73892">
      <w:pPr>
        <w:widowControl/>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477"/>
        <w:gridCol w:w="746"/>
        <w:gridCol w:w="3666"/>
      </w:tblGrid>
      <w:tr w:rsidR="00E73892" w:rsidRPr="00C15EBE" w14:paraId="149FB776" w14:textId="77777777" w:rsidTr="00786E92">
        <w:tc>
          <w:tcPr>
            <w:tcW w:w="5477" w:type="dxa"/>
          </w:tcPr>
          <w:p w14:paraId="17EACAE0" w14:textId="77777777" w:rsidR="00E73892" w:rsidRPr="00C15EBE" w:rsidRDefault="00E73892" w:rsidP="00786E92">
            <w:pPr>
              <w:pStyle w:val="Header"/>
              <w:rPr>
                <w:sz w:val="26"/>
                <w:szCs w:val="28"/>
              </w:rPr>
            </w:pPr>
            <w:r w:rsidRPr="00C15EBE">
              <w:rPr>
                <w:sz w:val="23"/>
              </w:rPr>
              <w:br w:type="page"/>
            </w:r>
            <w:r w:rsidRPr="00C15EBE">
              <w:rPr>
                <w:sz w:val="26"/>
                <w:szCs w:val="28"/>
              </w:rPr>
              <w:t>The Grainger Wind Symphony Inc.</w:t>
            </w:r>
          </w:p>
          <w:p w14:paraId="2575B4CA" w14:textId="77777777" w:rsidR="00E73892" w:rsidRPr="00C15EBE" w:rsidRDefault="00E73892" w:rsidP="00786E92">
            <w:pPr>
              <w:pStyle w:val="Header"/>
              <w:rPr>
                <w:sz w:val="26"/>
                <w:szCs w:val="28"/>
              </w:rPr>
            </w:pPr>
          </w:p>
          <w:p w14:paraId="2FA572D0" w14:textId="11DD7F36" w:rsidR="00E73892" w:rsidRPr="00C15EBE" w:rsidRDefault="00E73892" w:rsidP="00786E92">
            <w:pPr>
              <w:pStyle w:val="Heading1"/>
              <w:outlineLvl w:val="0"/>
            </w:pPr>
            <w:bookmarkStart w:id="2" w:name="_Toc302600725"/>
            <w:bookmarkStart w:id="3" w:name="_Toc364801863"/>
            <w:bookmarkStart w:id="4" w:name="_Toc47291767"/>
            <w:r w:rsidRPr="00C15EBE">
              <w:t xml:space="preserve">NOTICE OF ANNUAL GENERAL </w:t>
            </w:r>
            <w:r w:rsidRPr="00C9753E">
              <w:t>MEETING 20</w:t>
            </w:r>
            <w:bookmarkEnd w:id="2"/>
            <w:bookmarkEnd w:id="3"/>
            <w:r w:rsidR="007D02A6" w:rsidRPr="00C9753E">
              <w:t>20</w:t>
            </w:r>
            <w:bookmarkEnd w:id="4"/>
          </w:p>
        </w:tc>
        <w:tc>
          <w:tcPr>
            <w:tcW w:w="746" w:type="dxa"/>
          </w:tcPr>
          <w:p w14:paraId="79326FB3" w14:textId="77777777" w:rsidR="00E73892" w:rsidRPr="00C15EBE" w:rsidRDefault="00E73892" w:rsidP="00786E92">
            <w:pPr>
              <w:pStyle w:val="Header"/>
              <w:rPr>
                <w:sz w:val="26"/>
              </w:rPr>
            </w:pPr>
          </w:p>
        </w:tc>
        <w:tc>
          <w:tcPr>
            <w:tcW w:w="3666" w:type="dxa"/>
          </w:tcPr>
          <w:p w14:paraId="1EF41393" w14:textId="77777777" w:rsidR="00E73892" w:rsidRPr="00C15EBE" w:rsidRDefault="00E73892" w:rsidP="00786E92">
            <w:pPr>
              <w:pStyle w:val="Header"/>
              <w:jc w:val="center"/>
              <w:rPr>
                <w:sz w:val="26"/>
              </w:rPr>
            </w:pPr>
            <w:r w:rsidRPr="00C15EBE">
              <w:rPr>
                <w:noProof/>
                <w:sz w:val="26"/>
              </w:rPr>
              <w:drawing>
                <wp:inline distT="0" distB="0" distL="0" distR="0" wp14:anchorId="4295819E" wp14:editId="7C9A57A5">
                  <wp:extent cx="2058867" cy="1041400"/>
                  <wp:effectExtent l="0" t="0" r="0" b="0"/>
                  <wp:docPr id="2" name="Picture 1" descr="http://www.graingerwindsymphony.asn.au/postnuke/modules/ContentExpress/img_repository/mc_gw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ingerwindsymphony.asn.au/postnuke/modules/ContentExpress/img_repository/mc_gws_logo_1.jpg"/>
                          <pic:cNvPicPr>
                            <a:picLocks noChangeAspect="1" noChangeArrowheads="1"/>
                          </pic:cNvPicPr>
                        </pic:nvPicPr>
                        <pic:blipFill>
                          <a:blip r:embed="rId11" cstate="print"/>
                          <a:srcRect/>
                          <a:stretch>
                            <a:fillRect/>
                          </a:stretch>
                        </pic:blipFill>
                        <pic:spPr bwMode="auto">
                          <a:xfrm>
                            <a:off x="0" y="0"/>
                            <a:ext cx="2063155" cy="1043569"/>
                          </a:xfrm>
                          <a:prstGeom prst="rect">
                            <a:avLst/>
                          </a:prstGeom>
                          <a:noFill/>
                          <a:ln w="9525">
                            <a:noFill/>
                            <a:miter lim="800000"/>
                            <a:headEnd/>
                            <a:tailEnd/>
                          </a:ln>
                        </pic:spPr>
                      </pic:pic>
                    </a:graphicData>
                  </a:graphic>
                </wp:inline>
              </w:drawing>
            </w:r>
          </w:p>
        </w:tc>
      </w:tr>
    </w:tbl>
    <w:p w14:paraId="4E4DE12A" w14:textId="77777777" w:rsidR="00E73892" w:rsidRPr="00C15EBE" w:rsidRDefault="00E73892" w:rsidP="00E73892">
      <w:pPr>
        <w:rPr>
          <w:rFonts w:asciiTheme="minorHAnsi" w:hAnsiTheme="minorHAnsi"/>
          <w:sz w:val="20"/>
        </w:rPr>
      </w:pPr>
    </w:p>
    <w:p w14:paraId="428AC965" w14:textId="77777777" w:rsidR="00C9753E" w:rsidRPr="00B07F6E" w:rsidRDefault="00C9753E" w:rsidP="00C9753E">
      <w:pPr>
        <w:spacing w:after="120"/>
        <w:rPr>
          <w:rFonts w:asciiTheme="minorHAnsi" w:hAnsiTheme="minorHAnsi"/>
          <w:sz w:val="20"/>
          <w:lang w:val="en-AU"/>
        </w:rPr>
      </w:pPr>
      <w:r w:rsidRPr="00B07F6E">
        <w:rPr>
          <w:rFonts w:asciiTheme="minorHAnsi" w:hAnsiTheme="minorHAnsi"/>
          <w:sz w:val="20"/>
        </w:rPr>
        <w:t xml:space="preserve">The Annual General Meeting of The Grainger Wind Symphony Inc. will be held at </w:t>
      </w:r>
      <w:r w:rsidRPr="00B07F6E">
        <w:rPr>
          <w:rFonts w:asciiTheme="minorHAnsi" w:hAnsiTheme="minorHAnsi"/>
          <w:b/>
          <w:sz w:val="20"/>
        </w:rPr>
        <w:t>8:00pm on Wednesday 12 August 2020. It will be conducted online through video conferencing on Zoom.</w:t>
      </w:r>
      <w:r w:rsidRPr="00B07F6E">
        <w:rPr>
          <w:rFonts w:asciiTheme="minorHAnsi" w:hAnsiTheme="minorHAnsi"/>
          <w:sz w:val="20"/>
        </w:rPr>
        <w:t xml:space="preserve"> Meeting ID: </w:t>
      </w:r>
      <w:r w:rsidRPr="00B07F6E">
        <w:rPr>
          <w:rFonts w:asciiTheme="minorHAnsi" w:hAnsiTheme="minorHAnsi"/>
          <w:sz w:val="20"/>
          <w:lang w:val="en-AU"/>
        </w:rPr>
        <w:t>962 7769 7345 and password: 065913. For alternative ways of connecting to this Zoom meeting, please email secretary@graingerwindsymphony.asn.au.</w:t>
      </w:r>
    </w:p>
    <w:p w14:paraId="615CED26" w14:textId="77777777" w:rsidR="00C9753E" w:rsidRPr="00B07F6E" w:rsidRDefault="00C9753E" w:rsidP="00C9753E">
      <w:pPr>
        <w:spacing w:after="120"/>
        <w:rPr>
          <w:rFonts w:asciiTheme="minorHAnsi" w:hAnsiTheme="minorHAnsi"/>
          <w:sz w:val="20"/>
          <w:lang w:val="en-AU"/>
        </w:rPr>
      </w:pPr>
      <w:r w:rsidRPr="00B07F6E">
        <w:rPr>
          <w:rFonts w:asciiTheme="minorHAnsi" w:hAnsiTheme="minorHAnsi"/>
          <w:b/>
          <w:bCs/>
          <w:sz w:val="20"/>
          <w:lang w:val="en-AU"/>
        </w:rPr>
        <w:t>Voting at the AGM</w:t>
      </w:r>
    </w:p>
    <w:p w14:paraId="4502B341" w14:textId="77777777" w:rsidR="00C9753E" w:rsidRPr="00B07F6E" w:rsidRDefault="00C9753E" w:rsidP="00C9753E">
      <w:pPr>
        <w:spacing w:after="120"/>
        <w:rPr>
          <w:rFonts w:asciiTheme="minorHAnsi" w:hAnsiTheme="minorHAnsi"/>
          <w:sz w:val="20"/>
          <w:lang w:val="en-AU"/>
        </w:rPr>
      </w:pPr>
      <w:r w:rsidRPr="00B07F6E">
        <w:rPr>
          <w:rFonts w:asciiTheme="minorHAnsi" w:hAnsiTheme="minorHAnsi"/>
          <w:sz w:val="20"/>
          <w:lang w:val="en-AU"/>
        </w:rPr>
        <w:t>The Rules of The Grainger Wind Symphony (2014) provides some clarity on issues about entitlement to vote at general meetings that arose last year.</w:t>
      </w:r>
    </w:p>
    <w:p w14:paraId="13A3A666" w14:textId="77777777" w:rsidR="00C9753E" w:rsidRPr="00B07F6E" w:rsidRDefault="00C9753E" w:rsidP="00C9753E">
      <w:pPr>
        <w:spacing w:after="120"/>
        <w:rPr>
          <w:rFonts w:asciiTheme="minorHAnsi" w:hAnsiTheme="minorHAnsi"/>
          <w:sz w:val="20"/>
          <w:lang w:val="en-AU"/>
        </w:rPr>
      </w:pPr>
      <w:r w:rsidRPr="00B07F6E">
        <w:rPr>
          <w:rFonts w:asciiTheme="minorHAnsi" w:hAnsiTheme="minorHAnsi"/>
          <w:sz w:val="20"/>
        </w:rPr>
        <w:t xml:space="preserve">Please note that a member’s rights are suspended, including the right to vote, until the Full Annual subscription is paid. Rule 12 (5). </w:t>
      </w:r>
    </w:p>
    <w:p w14:paraId="08334C1C" w14:textId="77777777" w:rsidR="00C9753E" w:rsidRPr="00B07F6E" w:rsidRDefault="00C9753E" w:rsidP="00C9753E">
      <w:pPr>
        <w:spacing w:after="120"/>
        <w:rPr>
          <w:rFonts w:asciiTheme="minorHAnsi" w:hAnsiTheme="minorHAnsi"/>
          <w:sz w:val="20"/>
          <w:lang w:val="en-AU"/>
        </w:rPr>
      </w:pPr>
      <w:r w:rsidRPr="00B07F6E">
        <w:rPr>
          <w:rFonts w:asciiTheme="minorHAnsi" w:hAnsiTheme="minorHAnsi"/>
          <w:sz w:val="20"/>
          <w:lang w:val="en-AU"/>
        </w:rPr>
        <w:t xml:space="preserve">Full Members who are financial are entitled to vote at General Meetings. They must have paid the Full Annual Subscription at least 10 business days before the AGM. See Rule 13.2(b). Players who are Full Members, have only paid the Concert </w:t>
      </w:r>
      <w:proofErr w:type="gramStart"/>
      <w:r w:rsidRPr="00B07F6E">
        <w:rPr>
          <w:rFonts w:asciiTheme="minorHAnsi" w:hAnsiTheme="minorHAnsi"/>
          <w:sz w:val="20"/>
          <w:lang w:val="en-AU"/>
        </w:rPr>
        <w:t>By</w:t>
      </w:r>
      <w:proofErr w:type="gramEnd"/>
      <w:r w:rsidRPr="00B07F6E">
        <w:rPr>
          <w:rFonts w:asciiTheme="minorHAnsi" w:hAnsiTheme="minorHAnsi"/>
          <w:sz w:val="20"/>
          <w:lang w:val="en-AU"/>
        </w:rPr>
        <w:t xml:space="preserve"> Concert Fee and have paid less than (but not including) four in the same calendar year are not entitled to vote at the AGM. Subs should be paid by Wednesday 30th July if a member wishes to vote.   </w:t>
      </w:r>
    </w:p>
    <w:p w14:paraId="32FB725D" w14:textId="77777777" w:rsidR="00C9753E" w:rsidRDefault="00C9753E" w:rsidP="00C9753E">
      <w:pPr>
        <w:rPr>
          <w:rFonts w:asciiTheme="minorHAnsi" w:hAnsiTheme="minorHAnsi"/>
          <w:sz w:val="20"/>
        </w:rPr>
      </w:pPr>
      <w:r w:rsidRPr="00B07F6E">
        <w:rPr>
          <w:rFonts w:asciiTheme="minorHAnsi" w:hAnsiTheme="minorHAnsi"/>
          <w:sz w:val="20"/>
        </w:rPr>
        <w:t>Players who have played in GWS and paid a subscription fee are welcome to attend and contribute to discussion.</w:t>
      </w:r>
    </w:p>
    <w:p w14:paraId="735F295B" w14:textId="77777777" w:rsidR="00C9753E" w:rsidRPr="00B07F6E" w:rsidRDefault="00C9753E" w:rsidP="00C9753E">
      <w:pPr>
        <w:rPr>
          <w:rFonts w:asciiTheme="minorHAnsi" w:hAnsiTheme="minorHAnsi"/>
          <w:sz w:val="20"/>
        </w:rPr>
      </w:pPr>
    </w:p>
    <w:p w14:paraId="24C28484" w14:textId="77777777" w:rsidR="00C9753E" w:rsidRPr="00B07F6E" w:rsidRDefault="00C9753E" w:rsidP="00C9753E">
      <w:pPr>
        <w:pStyle w:val="Heading1"/>
      </w:pPr>
      <w:bookmarkStart w:id="5" w:name="_Toc302600726"/>
      <w:bookmarkStart w:id="6" w:name="_Toc364801864"/>
      <w:bookmarkStart w:id="7" w:name="_Toc47291768"/>
      <w:r w:rsidRPr="00B07F6E">
        <w:t>PROPOSED AGENDA</w:t>
      </w:r>
      <w:bookmarkEnd w:id="5"/>
      <w:bookmarkEnd w:id="6"/>
      <w:bookmarkEnd w:id="7"/>
    </w:p>
    <w:p w14:paraId="55628A8D" w14:textId="77777777" w:rsidR="00C9753E" w:rsidRPr="00B07F6E" w:rsidRDefault="00C9753E" w:rsidP="00C9753E">
      <w:pPr>
        <w:pStyle w:val="ListParagraph"/>
        <w:widowControl/>
        <w:numPr>
          <w:ilvl w:val="0"/>
          <w:numId w:val="2"/>
        </w:numPr>
        <w:spacing w:after="80"/>
        <w:ind w:left="714" w:hanging="357"/>
        <w:contextualSpacing/>
      </w:pPr>
      <w:r w:rsidRPr="00B07F6E">
        <w:t>Welcome and apologies, accept this agenda</w:t>
      </w:r>
    </w:p>
    <w:p w14:paraId="406A31D1" w14:textId="77777777" w:rsidR="00C9753E" w:rsidRPr="00B07F6E" w:rsidRDefault="00C9753E" w:rsidP="00C9753E">
      <w:pPr>
        <w:pStyle w:val="ListParagraph"/>
        <w:widowControl/>
        <w:numPr>
          <w:ilvl w:val="0"/>
          <w:numId w:val="2"/>
        </w:numPr>
        <w:spacing w:after="80"/>
        <w:ind w:left="714" w:hanging="357"/>
        <w:contextualSpacing/>
      </w:pPr>
      <w:r w:rsidRPr="00B07F6E">
        <w:t>Minutes of the previous AGM</w:t>
      </w:r>
    </w:p>
    <w:p w14:paraId="4505FCA9" w14:textId="77777777" w:rsidR="00C9753E" w:rsidRPr="00B07F6E" w:rsidRDefault="00C9753E" w:rsidP="00C9753E">
      <w:pPr>
        <w:pStyle w:val="ListParagraph"/>
        <w:widowControl/>
        <w:numPr>
          <w:ilvl w:val="0"/>
          <w:numId w:val="2"/>
        </w:numPr>
        <w:spacing w:after="80"/>
        <w:ind w:left="714" w:hanging="357"/>
        <w:contextualSpacing/>
      </w:pPr>
      <w:r w:rsidRPr="00B07F6E">
        <w:t>Business arising from the previous AGM, not covered by this Agenda</w:t>
      </w:r>
    </w:p>
    <w:p w14:paraId="11BAC227" w14:textId="77777777" w:rsidR="00C9753E" w:rsidRPr="00B07F6E" w:rsidRDefault="00C9753E" w:rsidP="00C9753E">
      <w:pPr>
        <w:pStyle w:val="ListParagraph"/>
        <w:widowControl/>
        <w:numPr>
          <w:ilvl w:val="0"/>
          <w:numId w:val="2"/>
        </w:numPr>
        <w:spacing w:after="80"/>
        <w:ind w:left="714" w:hanging="357"/>
        <w:contextualSpacing/>
      </w:pPr>
      <w:r w:rsidRPr="00B07F6E">
        <w:t>Correspondence received</w:t>
      </w:r>
    </w:p>
    <w:p w14:paraId="44B71514" w14:textId="77777777" w:rsidR="00C9753E" w:rsidRPr="00B07F6E" w:rsidRDefault="00C9753E" w:rsidP="00C9753E">
      <w:pPr>
        <w:pStyle w:val="ListParagraph"/>
        <w:widowControl/>
        <w:numPr>
          <w:ilvl w:val="0"/>
          <w:numId w:val="2"/>
        </w:numPr>
        <w:contextualSpacing/>
      </w:pPr>
      <w:r w:rsidRPr="00B07F6E">
        <w:t>Reports from Executive and General Committee – presentation and discussion</w:t>
      </w:r>
    </w:p>
    <w:tbl>
      <w:tblPr>
        <w:tblStyle w:val="TableGrid"/>
        <w:tblW w:w="0" w:type="auto"/>
        <w:tblInd w:w="720" w:type="dxa"/>
        <w:tblLook w:val="04A0" w:firstRow="1" w:lastRow="0" w:firstColumn="1" w:lastColumn="0" w:noHBand="0" w:noVBand="1"/>
      </w:tblPr>
      <w:tblGrid>
        <w:gridCol w:w="3125"/>
        <w:gridCol w:w="3114"/>
        <w:gridCol w:w="3038"/>
      </w:tblGrid>
      <w:tr w:rsidR="00C9753E" w:rsidRPr="00B07F6E" w14:paraId="0BB4452E" w14:textId="77777777" w:rsidTr="00EB5AF1">
        <w:tc>
          <w:tcPr>
            <w:tcW w:w="3125" w:type="dxa"/>
          </w:tcPr>
          <w:p w14:paraId="3EB081F9" w14:textId="77777777" w:rsidR="00C9753E" w:rsidRPr="00B07F6E" w:rsidRDefault="00C9753E" w:rsidP="00EB5AF1">
            <w:pPr>
              <w:rPr>
                <w:sz w:val="18"/>
                <w:szCs w:val="18"/>
              </w:rPr>
            </w:pPr>
            <w:r w:rsidRPr="00B07F6E">
              <w:rPr>
                <w:sz w:val="18"/>
                <w:szCs w:val="18"/>
              </w:rPr>
              <w:t>President– acting/Music Director</w:t>
            </w:r>
          </w:p>
          <w:p w14:paraId="147701E7" w14:textId="77777777" w:rsidR="00C9753E" w:rsidRPr="00B07F6E" w:rsidRDefault="00C9753E" w:rsidP="00EB5AF1">
            <w:pPr>
              <w:rPr>
                <w:sz w:val="18"/>
                <w:szCs w:val="18"/>
              </w:rPr>
            </w:pPr>
            <w:r w:rsidRPr="00B07F6E">
              <w:rPr>
                <w:sz w:val="18"/>
                <w:szCs w:val="18"/>
              </w:rPr>
              <w:t>Roland Yeung</w:t>
            </w:r>
          </w:p>
        </w:tc>
        <w:tc>
          <w:tcPr>
            <w:tcW w:w="3114" w:type="dxa"/>
          </w:tcPr>
          <w:p w14:paraId="3490C998" w14:textId="77777777" w:rsidR="00C9753E" w:rsidRPr="00B07F6E" w:rsidRDefault="00C9753E" w:rsidP="00EB5AF1">
            <w:pPr>
              <w:rPr>
                <w:sz w:val="18"/>
                <w:szCs w:val="18"/>
              </w:rPr>
            </w:pPr>
            <w:r w:rsidRPr="00B07F6E">
              <w:rPr>
                <w:sz w:val="18"/>
                <w:szCs w:val="18"/>
              </w:rPr>
              <w:t xml:space="preserve">Treasurer/Secretary– </w:t>
            </w:r>
          </w:p>
          <w:p w14:paraId="31929B6B" w14:textId="77777777" w:rsidR="00C9753E" w:rsidRPr="00B07F6E" w:rsidRDefault="00C9753E" w:rsidP="00EB5AF1">
            <w:pPr>
              <w:rPr>
                <w:sz w:val="18"/>
                <w:szCs w:val="18"/>
              </w:rPr>
            </w:pPr>
            <w:r w:rsidRPr="00B07F6E">
              <w:rPr>
                <w:sz w:val="18"/>
                <w:szCs w:val="18"/>
              </w:rPr>
              <w:t>Robyn Yeung</w:t>
            </w:r>
          </w:p>
        </w:tc>
        <w:tc>
          <w:tcPr>
            <w:tcW w:w="3038" w:type="dxa"/>
            <w:shd w:val="clear" w:color="auto" w:fill="auto"/>
          </w:tcPr>
          <w:p w14:paraId="6061317C" w14:textId="77777777" w:rsidR="00C9753E" w:rsidRPr="00B07F6E" w:rsidRDefault="00C9753E" w:rsidP="00EB5AF1">
            <w:pPr>
              <w:rPr>
                <w:sz w:val="18"/>
                <w:szCs w:val="18"/>
              </w:rPr>
            </w:pPr>
            <w:r w:rsidRPr="00B07F6E">
              <w:rPr>
                <w:sz w:val="18"/>
                <w:szCs w:val="18"/>
              </w:rPr>
              <w:t>Administrator and Associate Conductor– vacant</w:t>
            </w:r>
          </w:p>
        </w:tc>
      </w:tr>
      <w:tr w:rsidR="00C9753E" w:rsidRPr="00B07F6E" w14:paraId="6014446F" w14:textId="77777777" w:rsidTr="00EB5AF1">
        <w:tc>
          <w:tcPr>
            <w:tcW w:w="3125" w:type="dxa"/>
          </w:tcPr>
          <w:p w14:paraId="1DCEB51A" w14:textId="77777777" w:rsidR="00C9753E" w:rsidRPr="00B07F6E" w:rsidRDefault="00C9753E" w:rsidP="00EB5AF1">
            <w:pPr>
              <w:rPr>
                <w:sz w:val="18"/>
                <w:szCs w:val="18"/>
              </w:rPr>
            </w:pPr>
            <w:r w:rsidRPr="00B07F6E">
              <w:rPr>
                <w:sz w:val="18"/>
                <w:szCs w:val="18"/>
              </w:rPr>
              <w:t xml:space="preserve">Concert Manager– </w:t>
            </w:r>
          </w:p>
          <w:p w14:paraId="1E06738D" w14:textId="77777777" w:rsidR="00C9753E" w:rsidRPr="00B07F6E" w:rsidRDefault="00C9753E" w:rsidP="00EB5AF1">
            <w:pPr>
              <w:rPr>
                <w:sz w:val="18"/>
                <w:szCs w:val="18"/>
              </w:rPr>
            </w:pPr>
            <w:r w:rsidRPr="00B07F6E">
              <w:rPr>
                <w:sz w:val="18"/>
                <w:szCs w:val="18"/>
              </w:rPr>
              <w:t>Allanah Coldwell</w:t>
            </w:r>
          </w:p>
        </w:tc>
        <w:tc>
          <w:tcPr>
            <w:tcW w:w="3114" w:type="dxa"/>
          </w:tcPr>
          <w:p w14:paraId="788B982C" w14:textId="77777777" w:rsidR="00C9753E" w:rsidRPr="00B07F6E" w:rsidRDefault="00C9753E" w:rsidP="00EB5AF1">
            <w:pPr>
              <w:rPr>
                <w:sz w:val="18"/>
                <w:szCs w:val="18"/>
              </w:rPr>
            </w:pPr>
            <w:r w:rsidRPr="00B07F6E">
              <w:rPr>
                <w:sz w:val="18"/>
                <w:szCs w:val="18"/>
              </w:rPr>
              <w:t xml:space="preserve">Publicity Manager– </w:t>
            </w:r>
          </w:p>
          <w:p w14:paraId="1E59D9C8" w14:textId="77777777" w:rsidR="00C9753E" w:rsidRPr="00B07F6E" w:rsidRDefault="00C9753E" w:rsidP="00EB5AF1">
            <w:pPr>
              <w:rPr>
                <w:sz w:val="18"/>
                <w:szCs w:val="18"/>
              </w:rPr>
            </w:pPr>
            <w:r w:rsidRPr="00B07F6E">
              <w:rPr>
                <w:sz w:val="18"/>
                <w:szCs w:val="18"/>
              </w:rPr>
              <w:t>vacant</w:t>
            </w:r>
          </w:p>
        </w:tc>
        <w:tc>
          <w:tcPr>
            <w:tcW w:w="3038" w:type="dxa"/>
            <w:shd w:val="clear" w:color="auto" w:fill="auto"/>
          </w:tcPr>
          <w:p w14:paraId="780482A1" w14:textId="77777777" w:rsidR="00C9753E" w:rsidRPr="00B07F6E" w:rsidRDefault="00C9753E" w:rsidP="00EB5AF1">
            <w:pPr>
              <w:rPr>
                <w:sz w:val="18"/>
                <w:szCs w:val="18"/>
              </w:rPr>
            </w:pPr>
            <w:r w:rsidRPr="00B07F6E">
              <w:rPr>
                <w:sz w:val="18"/>
                <w:szCs w:val="18"/>
              </w:rPr>
              <w:t>General Committee</w:t>
            </w:r>
          </w:p>
        </w:tc>
      </w:tr>
      <w:tr w:rsidR="00C9753E" w:rsidRPr="00B07F6E" w14:paraId="5E0E5417" w14:textId="77777777" w:rsidTr="00EB5AF1">
        <w:tc>
          <w:tcPr>
            <w:tcW w:w="3125" w:type="dxa"/>
          </w:tcPr>
          <w:p w14:paraId="04925089" w14:textId="77777777" w:rsidR="00C9753E" w:rsidRPr="00B07F6E" w:rsidRDefault="00C9753E" w:rsidP="00EB5AF1">
            <w:pPr>
              <w:rPr>
                <w:sz w:val="18"/>
                <w:szCs w:val="18"/>
              </w:rPr>
            </w:pPr>
            <w:r w:rsidRPr="00B07F6E">
              <w:rPr>
                <w:sz w:val="18"/>
                <w:szCs w:val="18"/>
              </w:rPr>
              <w:t>Personnel Management – acting Roland Yeung</w:t>
            </w:r>
          </w:p>
        </w:tc>
        <w:tc>
          <w:tcPr>
            <w:tcW w:w="3114" w:type="dxa"/>
          </w:tcPr>
          <w:p w14:paraId="7C28550F" w14:textId="77777777" w:rsidR="00C9753E" w:rsidRPr="00B07F6E" w:rsidRDefault="00C9753E" w:rsidP="00EB5AF1">
            <w:pPr>
              <w:rPr>
                <w:sz w:val="18"/>
                <w:szCs w:val="18"/>
              </w:rPr>
            </w:pPr>
            <w:r w:rsidRPr="00B07F6E">
              <w:rPr>
                <w:sz w:val="18"/>
                <w:szCs w:val="18"/>
              </w:rPr>
              <w:t>Player Section Management Reports</w:t>
            </w:r>
          </w:p>
        </w:tc>
        <w:tc>
          <w:tcPr>
            <w:tcW w:w="3038" w:type="dxa"/>
          </w:tcPr>
          <w:p w14:paraId="3254109E" w14:textId="77777777" w:rsidR="00C9753E" w:rsidRPr="00B07F6E" w:rsidRDefault="00C9753E" w:rsidP="00EB5AF1">
            <w:pPr>
              <w:rPr>
                <w:sz w:val="18"/>
                <w:szCs w:val="18"/>
              </w:rPr>
            </w:pPr>
            <w:r w:rsidRPr="00B07F6E">
              <w:rPr>
                <w:sz w:val="18"/>
                <w:szCs w:val="18"/>
              </w:rPr>
              <w:t xml:space="preserve">Web/System Administrator– Josh </w:t>
            </w:r>
            <w:proofErr w:type="spellStart"/>
            <w:r w:rsidRPr="00B07F6E">
              <w:rPr>
                <w:sz w:val="18"/>
                <w:szCs w:val="18"/>
              </w:rPr>
              <w:t>Petherbridge</w:t>
            </w:r>
            <w:proofErr w:type="spellEnd"/>
          </w:p>
        </w:tc>
      </w:tr>
    </w:tbl>
    <w:p w14:paraId="66BCD643" w14:textId="77777777" w:rsidR="00C9753E" w:rsidRPr="00B07F6E" w:rsidRDefault="00C9753E" w:rsidP="00C9753E">
      <w:pPr>
        <w:ind w:left="1440"/>
        <w:rPr>
          <w:rFonts w:asciiTheme="minorHAnsi" w:hAnsiTheme="minorHAnsi"/>
          <w:sz w:val="8"/>
          <w:szCs w:val="8"/>
        </w:rPr>
      </w:pPr>
    </w:p>
    <w:p w14:paraId="7574B55C" w14:textId="77777777" w:rsidR="00C9753E" w:rsidRPr="00B07F6E" w:rsidRDefault="00C9753E" w:rsidP="00C9753E">
      <w:pPr>
        <w:pStyle w:val="ListParagraph"/>
        <w:widowControl/>
        <w:numPr>
          <w:ilvl w:val="0"/>
          <w:numId w:val="2"/>
        </w:numPr>
        <w:contextualSpacing/>
      </w:pPr>
      <w:r w:rsidRPr="00B07F6E">
        <w:t>Election of 2020-2021 Executive – Committee positions that are declared vacant at this AGM</w:t>
      </w:r>
    </w:p>
    <w:tbl>
      <w:tblPr>
        <w:tblStyle w:val="TableGrid"/>
        <w:tblW w:w="0" w:type="auto"/>
        <w:tblInd w:w="720" w:type="dxa"/>
        <w:tblLook w:val="04A0" w:firstRow="1" w:lastRow="0" w:firstColumn="1" w:lastColumn="0" w:noHBand="0" w:noVBand="1"/>
      </w:tblPr>
      <w:tblGrid>
        <w:gridCol w:w="3074"/>
        <w:gridCol w:w="3128"/>
        <w:gridCol w:w="3075"/>
      </w:tblGrid>
      <w:tr w:rsidR="00C9753E" w:rsidRPr="00B07F6E" w14:paraId="1BF16A80" w14:textId="77777777" w:rsidTr="00EB5AF1">
        <w:tc>
          <w:tcPr>
            <w:tcW w:w="3074" w:type="dxa"/>
          </w:tcPr>
          <w:p w14:paraId="195E6F47" w14:textId="77777777" w:rsidR="00C9753E" w:rsidRPr="00B07F6E" w:rsidRDefault="00C9753E" w:rsidP="00EB5AF1">
            <w:pPr>
              <w:rPr>
                <w:sz w:val="18"/>
                <w:szCs w:val="18"/>
              </w:rPr>
            </w:pPr>
            <w:r w:rsidRPr="00B07F6E">
              <w:rPr>
                <w:sz w:val="18"/>
                <w:szCs w:val="18"/>
              </w:rPr>
              <w:t>President</w:t>
            </w:r>
          </w:p>
        </w:tc>
        <w:tc>
          <w:tcPr>
            <w:tcW w:w="3128" w:type="dxa"/>
          </w:tcPr>
          <w:p w14:paraId="56DFBD26" w14:textId="77777777" w:rsidR="00C9753E" w:rsidRPr="00B07F6E" w:rsidRDefault="00C9753E" w:rsidP="00EB5AF1">
            <w:pPr>
              <w:rPr>
                <w:sz w:val="18"/>
                <w:szCs w:val="18"/>
              </w:rPr>
            </w:pPr>
            <w:r w:rsidRPr="00B07F6E">
              <w:rPr>
                <w:sz w:val="18"/>
                <w:szCs w:val="18"/>
              </w:rPr>
              <w:t xml:space="preserve">Treasurer/Secretary </w:t>
            </w:r>
          </w:p>
        </w:tc>
        <w:tc>
          <w:tcPr>
            <w:tcW w:w="3075" w:type="dxa"/>
          </w:tcPr>
          <w:p w14:paraId="60684A25" w14:textId="77777777" w:rsidR="00C9753E" w:rsidRPr="00B07F6E" w:rsidRDefault="00C9753E" w:rsidP="00EB5AF1">
            <w:pPr>
              <w:rPr>
                <w:sz w:val="18"/>
                <w:szCs w:val="18"/>
              </w:rPr>
            </w:pPr>
            <w:r w:rsidRPr="00B07F6E">
              <w:rPr>
                <w:sz w:val="18"/>
                <w:szCs w:val="18"/>
              </w:rPr>
              <w:t xml:space="preserve">Administrator </w:t>
            </w:r>
          </w:p>
        </w:tc>
      </w:tr>
      <w:tr w:rsidR="00C9753E" w:rsidRPr="00B07F6E" w14:paraId="7C48E00E" w14:textId="77777777" w:rsidTr="00EB5AF1">
        <w:tc>
          <w:tcPr>
            <w:tcW w:w="3074" w:type="dxa"/>
          </w:tcPr>
          <w:p w14:paraId="178F6A0C" w14:textId="77777777" w:rsidR="00C9753E" w:rsidRPr="00B07F6E" w:rsidRDefault="00C9753E" w:rsidP="00EB5AF1">
            <w:pPr>
              <w:rPr>
                <w:sz w:val="18"/>
                <w:szCs w:val="18"/>
              </w:rPr>
            </w:pPr>
            <w:r w:rsidRPr="00B07F6E">
              <w:rPr>
                <w:sz w:val="18"/>
                <w:szCs w:val="18"/>
              </w:rPr>
              <w:t>Concert Manager</w:t>
            </w:r>
          </w:p>
        </w:tc>
        <w:tc>
          <w:tcPr>
            <w:tcW w:w="3128" w:type="dxa"/>
          </w:tcPr>
          <w:p w14:paraId="73E41504" w14:textId="77777777" w:rsidR="00C9753E" w:rsidRPr="00B07F6E" w:rsidRDefault="00C9753E" w:rsidP="00EB5AF1">
            <w:pPr>
              <w:rPr>
                <w:sz w:val="18"/>
                <w:szCs w:val="18"/>
              </w:rPr>
            </w:pPr>
            <w:r w:rsidRPr="00B07F6E">
              <w:rPr>
                <w:sz w:val="18"/>
                <w:szCs w:val="18"/>
              </w:rPr>
              <w:t>Publicity Manager</w:t>
            </w:r>
          </w:p>
        </w:tc>
        <w:tc>
          <w:tcPr>
            <w:tcW w:w="3075" w:type="dxa"/>
          </w:tcPr>
          <w:p w14:paraId="10071F4F" w14:textId="77777777" w:rsidR="00C9753E" w:rsidRPr="00B07F6E" w:rsidRDefault="00C9753E" w:rsidP="00EB5AF1">
            <w:pPr>
              <w:rPr>
                <w:sz w:val="18"/>
                <w:szCs w:val="18"/>
              </w:rPr>
            </w:pPr>
            <w:r w:rsidRPr="00B07F6E">
              <w:rPr>
                <w:sz w:val="18"/>
                <w:szCs w:val="18"/>
              </w:rPr>
              <w:t>Personnel Manager</w:t>
            </w:r>
          </w:p>
        </w:tc>
      </w:tr>
    </w:tbl>
    <w:p w14:paraId="12C8686F" w14:textId="77777777" w:rsidR="00C9753E" w:rsidRPr="00B07F6E" w:rsidRDefault="00C9753E" w:rsidP="00C9753E">
      <w:pPr>
        <w:ind w:left="720"/>
        <w:rPr>
          <w:rFonts w:asciiTheme="minorHAnsi" w:hAnsiTheme="minorHAnsi"/>
          <w:i/>
          <w:sz w:val="18"/>
          <w:szCs w:val="18"/>
        </w:rPr>
      </w:pPr>
      <w:r w:rsidRPr="00B07F6E">
        <w:rPr>
          <w:rFonts w:asciiTheme="minorHAnsi" w:hAnsiTheme="minorHAnsi"/>
          <w:i/>
          <w:sz w:val="18"/>
          <w:szCs w:val="18"/>
        </w:rPr>
        <w:t>N.B. The Music Director and Associate Conductor are appointed by the Executive Committee</w:t>
      </w:r>
    </w:p>
    <w:p w14:paraId="2D5B1ACE" w14:textId="77777777" w:rsidR="00C9753E" w:rsidRPr="00B07F6E" w:rsidRDefault="00C9753E" w:rsidP="00C9753E">
      <w:pPr>
        <w:ind w:left="1440"/>
        <w:rPr>
          <w:rFonts w:asciiTheme="minorHAnsi" w:hAnsiTheme="minorHAnsi"/>
          <w:sz w:val="8"/>
          <w:szCs w:val="8"/>
        </w:rPr>
      </w:pPr>
    </w:p>
    <w:p w14:paraId="1B201852" w14:textId="77777777" w:rsidR="00C9753E" w:rsidRPr="00B07F6E" w:rsidRDefault="00C9753E" w:rsidP="00C9753E">
      <w:pPr>
        <w:pStyle w:val="ListParagraph"/>
        <w:widowControl/>
        <w:numPr>
          <w:ilvl w:val="0"/>
          <w:numId w:val="2"/>
        </w:numPr>
        <w:contextualSpacing/>
      </w:pPr>
      <w:r w:rsidRPr="00B07F6E">
        <w:t>Nomination to General Committee – expressions of interest are received and presented to the Executive Committee for consideration at its first meeting.</w:t>
      </w:r>
    </w:p>
    <w:tbl>
      <w:tblPr>
        <w:tblStyle w:val="TableGrid"/>
        <w:tblW w:w="0" w:type="auto"/>
        <w:tblInd w:w="720" w:type="dxa"/>
        <w:tblLook w:val="04A0" w:firstRow="1" w:lastRow="0" w:firstColumn="1" w:lastColumn="0" w:noHBand="0" w:noVBand="1"/>
      </w:tblPr>
      <w:tblGrid>
        <w:gridCol w:w="3142"/>
        <w:gridCol w:w="3263"/>
        <w:gridCol w:w="3195"/>
      </w:tblGrid>
      <w:tr w:rsidR="00C9753E" w:rsidRPr="00B07F6E" w14:paraId="42F4A388" w14:textId="77777777" w:rsidTr="00EB5AF1">
        <w:tc>
          <w:tcPr>
            <w:tcW w:w="3357" w:type="dxa"/>
          </w:tcPr>
          <w:p w14:paraId="3951C034" w14:textId="77777777" w:rsidR="00C9753E" w:rsidRPr="00B07F6E" w:rsidRDefault="00C9753E" w:rsidP="00EB5AF1">
            <w:pPr>
              <w:rPr>
                <w:sz w:val="18"/>
                <w:szCs w:val="18"/>
              </w:rPr>
            </w:pPr>
            <w:r w:rsidRPr="00B07F6E">
              <w:rPr>
                <w:sz w:val="18"/>
                <w:szCs w:val="18"/>
              </w:rPr>
              <w:t>Web Administrator</w:t>
            </w:r>
          </w:p>
        </w:tc>
        <w:tc>
          <w:tcPr>
            <w:tcW w:w="3493" w:type="dxa"/>
          </w:tcPr>
          <w:p w14:paraId="1047707F" w14:textId="77777777" w:rsidR="00C9753E" w:rsidRPr="00B07F6E" w:rsidRDefault="00C9753E" w:rsidP="00EB5AF1">
            <w:pPr>
              <w:rPr>
                <w:sz w:val="18"/>
                <w:szCs w:val="18"/>
              </w:rPr>
            </w:pPr>
            <w:r w:rsidRPr="00B07F6E">
              <w:rPr>
                <w:sz w:val="18"/>
                <w:szCs w:val="18"/>
              </w:rPr>
              <w:t>System Administrator</w:t>
            </w:r>
          </w:p>
        </w:tc>
        <w:tc>
          <w:tcPr>
            <w:tcW w:w="3446" w:type="dxa"/>
          </w:tcPr>
          <w:p w14:paraId="1FB3774E" w14:textId="77777777" w:rsidR="00C9753E" w:rsidRPr="00B07F6E" w:rsidRDefault="00C9753E" w:rsidP="00EB5AF1">
            <w:pPr>
              <w:rPr>
                <w:sz w:val="18"/>
                <w:szCs w:val="18"/>
              </w:rPr>
            </w:pPr>
            <w:r w:rsidRPr="00B07F6E">
              <w:rPr>
                <w:sz w:val="18"/>
                <w:szCs w:val="18"/>
              </w:rPr>
              <w:t>Social Secretary</w:t>
            </w:r>
          </w:p>
        </w:tc>
      </w:tr>
      <w:tr w:rsidR="00C9753E" w:rsidRPr="00B07F6E" w14:paraId="1984A6C2" w14:textId="77777777" w:rsidTr="00EB5AF1">
        <w:tc>
          <w:tcPr>
            <w:tcW w:w="3357" w:type="dxa"/>
          </w:tcPr>
          <w:p w14:paraId="3E327B16" w14:textId="77777777" w:rsidR="00C9753E" w:rsidRPr="00B07F6E" w:rsidRDefault="00C9753E" w:rsidP="00EB5AF1">
            <w:pPr>
              <w:rPr>
                <w:sz w:val="18"/>
                <w:szCs w:val="18"/>
              </w:rPr>
            </w:pPr>
            <w:r w:rsidRPr="00B07F6E">
              <w:rPr>
                <w:sz w:val="18"/>
                <w:szCs w:val="18"/>
              </w:rPr>
              <w:t>Assistant Treasurer</w:t>
            </w:r>
          </w:p>
        </w:tc>
        <w:tc>
          <w:tcPr>
            <w:tcW w:w="3493" w:type="dxa"/>
          </w:tcPr>
          <w:p w14:paraId="31A8DD4D" w14:textId="77777777" w:rsidR="00C9753E" w:rsidRPr="00B07F6E" w:rsidRDefault="00C9753E" w:rsidP="00EB5AF1">
            <w:pPr>
              <w:rPr>
                <w:sz w:val="18"/>
                <w:szCs w:val="18"/>
              </w:rPr>
            </w:pPr>
            <w:r w:rsidRPr="00B07F6E">
              <w:rPr>
                <w:sz w:val="18"/>
                <w:szCs w:val="18"/>
              </w:rPr>
              <w:t>Librarian</w:t>
            </w:r>
          </w:p>
        </w:tc>
        <w:tc>
          <w:tcPr>
            <w:tcW w:w="3446" w:type="dxa"/>
          </w:tcPr>
          <w:p w14:paraId="363E9270" w14:textId="77777777" w:rsidR="00C9753E" w:rsidRPr="00B07F6E" w:rsidRDefault="00C9753E" w:rsidP="00EB5AF1">
            <w:pPr>
              <w:rPr>
                <w:i/>
                <w:sz w:val="18"/>
                <w:szCs w:val="18"/>
              </w:rPr>
            </w:pPr>
            <w:r w:rsidRPr="00B07F6E">
              <w:rPr>
                <w:i/>
                <w:sz w:val="18"/>
                <w:szCs w:val="18"/>
              </w:rPr>
              <w:t>General Committee members</w:t>
            </w:r>
          </w:p>
        </w:tc>
      </w:tr>
      <w:tr w:rsidR="00C9753E" w:rsidRPr="00B07F6E" w14:paraId="550EB280" w14:textId="77777777" w:rsidTr="00EB5AF1">
        <w:tc>
          <w:tcPr>
            <w:tcW w:w="3357" w:type="dxa"/>
          </w:tcPr>
          <w:p w14:paraId="10FE32AD" w14:textId="77777777" w:rsidR="00C9753E" w:rsidRPr="00B07F6E" w:rsidRDefault="00C9753E" w:rsidP="00EB5AF1">
            <w:pPr>
              <w:rPr>
                <w:sz w:val="18"/>
                <w:szCs w:val="18"/>
              </w:rPr>
            </w:pPr>
            <w:r w:rsidRPr="00B07F6E">
              <w:rPr>
                <w:sz w:val="18"/>
                <w:szCs w:val="18"/>
              </w:rPr>
              <w:t>Music Director</w:t>
            </w:r>
          </w:p>
        </w:tc>
        <w:tc>
          <w:tcPr>
            <w:tcW w:w="3493" w:type="dxa"/>
          </w:tcPr>
          <w:p w14:paraId="02EAD44B" w14:textId="77777777" w:rsidR="00C9753E" w:rsidRPr="00B07F6E" w:rsidRDefault="00C9753E" w:rsidP="00EB5AF1">
            <w:pPr>
              <w:rPr>
                <w:sz w:val="18"/>
                <w:szCs w:val="18"/>
              </w:rPr>
            </w:pPr>
            <w:r w:rsidRPr="00B07F6E">
              <w:rPr>
                <w:sz w:val="18"/>
                <w:szCs w:val="18"/>
              </w:rPr>
              <w:t>Associate Conductor (not for 2021)</w:t>
            </w:r>
          </w:p>
        </w:tc>
        <w:tc>
          <w:tcPr>
            <w:tcW w:w="3446" w:type="dxa"/>
          </w:tcPr>
          <w:p w14:paraId="05DEF2A1" w14:textId="77777777" w:rsidR="00C9753E" w:rsidRPr="00B07F6E" w:rsidRDefault="00C9753E" w:rsidP="00EB5AF1">
            <w:pPr>
              <w:rPr>
                <w:sz w:val="18"/>
                <w:szCs w:val="18"/>
              </w:rPr>
            </w:pPr>
          </w:p>
        </w:tc>
      </w:tr>
      <w:tr w:rsidR="00C9753E" w:rsidRPr="00B07F6E" w14:paraId="475D97CB" w14:textId="77777777" w:rsidTr="00EB5AF1">
        <w:tc>
          <w:tcPr>
            <w:tcW w:w="10296" w:type="dxa"/>
            <w:gridSpan w:val="3"/>
          </w:tcPr>
          <w:p w14:paraId="2FE2C92F" w14:textId="77777777" w:rsidR="00C9753E" w:rsidRPr="00B07F6E" w:rsidRDefault="00C9753E" w:rsidP="00EB5AF1">
            <w:pPr>
              <w:jc w:val="center"/>
              <w:rPr>
                <w:i/>
                <w:sz w:val="18"/>
                <w:szCs w:val="18"/>
              </w:rPr>
            </w:pPr>
            <w:r w:rsidRPr="00B07F6E">
              <w:rPr>
                <w:i/>
                <w:sz w:val="18"/>
                <w:szCs w:val="18"/>
              </w:rPr>
              <w:t>Section Managers</w:t>
            </w:r>
          </w:p>
          <w:tbl>
            <w:tblPr>
              <w:tblStyle w:val="TableGrid"/>
              <w:tblW w:w="0" w:type="auto"/>
              <w:tblLook w:val="04A0" w:firstRow="1" w:lastRow="0" w:firstColumn="1" w:lastColumn="0" w:noHBand="0" w:noVBand="1"/>
            </w:tblPr>
            <w:tblGrid>
              <w:gridCol w:w="2253"/>
              <w:gridCol w:w="2125"/>
              <w:gridCol w:w="2383"/>
              <w:gridCol w:w="2290"/>
            </w:tblGrid>
            <w:tr w:rsidR="00C9753E" w:rsidRPr="00B07F6E" w14:paraId="71A190E2" w14:textId="77777777" w:rsidTr="00EB5AF1">
              <w:tc>
                <w:tcPr>
                  <w:tcW w:w="2253" w:type="dxa"/>
                </w:tcPr>
                <w:p w14:paraId="2A4CE1D3" w14:textId="77777777" w:rsidR="00C9753E" w:rsidRPr="00B07F6E" w:rsidRDefault="00C9753E" w:rsidP="00EB5AF1">
                  <w:pPr>
                    <w:rPr>
                      <w:sz w:val="18"/>
                      <w:szCs w:val="18"/>
                    </w:rPr>
                  </w:pPr>
                  <w:r w:rsidRPr="00B07F6E">
                    <w:rPr>
                      <w:sz w:val="18"/>
                      <w:szCs w:val="18"/>
                    </w:rPr>
                    <w:t>Flute</w:t>
                  </w:r>
                </w:p>
              </w:tc>
              <w:tc>
                <w:tcPr>
                  <w:tcW w:w="2125" w:type="dxa"/>
                </w:tcPr>
                <w:p w14:paraId="628015A5" w14:textId="77777777" w:rsidR="00C9753E" w:rsidRPr="00B07F6E" w:rsidRDefault="00C9753E" w:rsidP="00EB5AF1">
                  <w:pPr>
                    <w:rPr>
                      <w:sz w:val="18"/>
                      <w:szCs w:val="18"/>
                    </w:rPr>
                  </w:pPr>
                  <w:r w:rsidRPr="00B07F6E">
                    <w:rPr>
                      <w:sz w:val="18"/>
                      <w:szCs w:val="18"/>
                    </w:rPr>
                    <w:t>Double Reed</w:t>
                  </w:r>
                </w:p>
              </w:tc>
              <w:tc>
                <w:tcPr>
                  <w:tcW w:w="2383" w:type="dxa"/>
                </w:tcPr>
                <w:p w14:paraId="66CB4B68" w14:textId="77777777" w:rsidR="00C9753E" w:rsidRPr="00B07F6E" w:rsidRDefault="00C9753E" w:rsidP="00EB5AF1">
                  <w:pPr>
                    <w:rPr>
                      <w:sz w:val="18"/>
                      <w:szCs w:val="18"/>
                    </w:rPr>
                  </w:pPr>
                  <w:r w:rsidRPr="00B07F6E">
                    <w:rPr>
                      <w:sz w:val="18"/>
                      <w:szCs w:val="18"/>
                    </w:rPr>
                    <w:t>Clarinet</w:t>
                  </w:r>
                </w:p>
              </w:tc>
              <w:tc>
                <w:tcPr>
                  <w:tcW w:w="2290" w:type="dxa"/>
                </w:tcPr>
                <w:p w14:paraId="2018C746" w14:textId="77777777" w:rsidR="00C9753E" w:rsidRPr="00B07F6E" w:rsidRDefault="00C9753E" w:rsidP="00EB5AF1">
                  <w:pPr>
                    <w:rPr>
                      <w:sz w:val="18"/>
                      <w:szCs w:val="18"/>
                    </w:rPr>
                  </w:pPr>
                  <w:r w:rsidRPr="00B07F6E">
                    <w:rPr>
                      <w:sz w:val="18"/>
                      <w:szCs w:val="18"/>
                    </w:rPr>
                    <w:t>Saxophone</w:t>
                  </w:r>
                </w:p>
              </w:tc>
            </w:tr>
            <w:tr w:rsidR="00C9753E" w:rsidRPr="00B07F6E" w14:paraId="7CFBD8FE" w14:textId="77777777" w:rsidTr="00EB5AF1">
              <w:tc>
                <w:tcPr>
                  <w:tcW w:w="2253" w:type="dxa"/>
                </w:tcPr>
                <w:p w14:paraId="5E4020BE" w14:textId="77777777" w:rsidR="00C9753E" w:rsidRPr="00B07F6E" w:rsidRDefault="00C9753E" w:rsidP="00EB5AF1">
                  <w:pPr>
                    <w:rPr>
                      <w:sz w:val="18"/>
                      <w:szCs w:val="18"/>
                    </w:rPr>
                  </w:pPr>
                  <w:r w:rsidRPr="00B07F6E">
                    <w:rPr>
                      <w:sz w:val="18"/>
                      <w:szCs w:val="18"/>
                    </w:rPr>
                    <w:t>Trumpet</w:t>
                  </w:r>
                </w:p>
              </w:tc>
              <w:tc>
                <w:tcPr>
                  <w:tcW w:w="2125" w:type="dxa"/>
                </w:tcPr>
                <w:p w14:paraId="5D34EF90" w14:textId="77777777" w:rsidR="00C9753E" w:rsidRPr="00B07F6E" w:rsidRDefault="00C9753E" w:rsidP="00EB5AF1">
                  <w:pPr>
                    <w:rPr>
                      <w:sz w:val="18"/>
                      <w:szCs w:val="18"/>
                    </w:rPr>
                  </w:pPr>
                  <w:r w:rsidRPr="00B07F6E">
                    <w:rPr>
                      <w:sz w:val="18"/>
                      <w:szCs w:val="18"/>
                    </w:rPr>
                    <w:t>Horn</w:t>
                  </w:r>
                </w:p>
              </w:tc>
              <w:tc>
                <w:tcPr>
                  <w:tcW w:w="2383" w:type="dxa"/>
                </w:tcPr>
                <w:p w14:paraId="52D75FA6" w14:textId="77777777" w:rsidR="00C9753E" w:rsidRPr="00B07F6E" w:rsidRDefault="00C9753E" w:rsidP="00EB5AF1">
                  <w:pPr>
                    <w:rPr>
                      <w:sz w:val="18"/>
                      <w:szCs w:val="18"/>
                    </w:rPr>
                  </w:pPr>
                  <w:r w:rsidRPr="00B07F6E">
                    <w:rPr>
                      <w:sz w:val="18"/>
                      <w:szCs w:val="18"/>
                    </w:rPr>
                    <w:t>Low Brass &amp; String Bass</w:t>
                  </w:r>
                </w:p>
              </w:tc>
              <w:tc>
                <w:tcPr>
                  <w:tcW w:w="2290" w:type="dxa"/>
                </w:tcPr>
                <w:p w14:paraId="2B7D3235" w14:textId="77777777" w:rsidR="00C9753E" w:rsidRPr="00B07F6E" w:rsidRDefault="00C9753E" w:rsidP="00EB5AF1">
                  <w:pPr>
                    <w:rPr>
                      <w:sz w:val="18"/>
                      <w:szCs w:val="18"/>
                    </w:rPr>
                  </w:pPr>
                  <w:r w:rsidRPr="00B07F6E">
                    <w:rPr>
                      <w:sz w:val="18"/>
                      <w:szCs w:val="18"/>
                    </w:rPr>
                    <w:t>Percussion</w:t>
                  </w:r>
                </w:p>
              </w:tc>
            </w:tr>
          </w:tbl>
          <w:p w14:paraId="64C07BE3" w14:textId="77777777" w:rsidR="00C9753E" w:rsidRPr="00B07F6E" w:rsidRDefault="00C9753E" w:rsidP="00EB5AF1">
            <w:pPr>
              <w:jc w:val="center"/>
              <w:rPr>
                <w:sz w:val="18"/>
                <w:szCs w:val="18"/>
              </w:rPr>
            </w:pPr>
          </w:p>
        </w:tc>
      </w:tr>
    </w:tbl>
    <w:p w14:paraId="6C9528E6" w14:textId="77777777" w:rsidR="00C9753E" w:rsidRPr="00B07F6E" w:rsidRDefault="00C9753E" w:rsidP="00C9753E">
      <w:pPr>
        <w:pStyle w:val="ListParagraph"/>
        <w:rPr>
          <w:sz w:val="12"/>
          <w:szCs w:val="12"/>
        </w:rPr>
      </w:pPr>
    </w:p>
    <w:p w14:paraId="314EFDCF" w14:textId="77777777" w:rsidR="00C9753E" w:rsidRPr="00B07F6E" w:rsidRDefault="00C9753E" w:rsidP="00C9753E">
      <w:pPr>
        <w:pStyle w:val="ListParagraph"/>
        <w:widowControl/>
        <w:numPr>
          <w:ilvl w:val="0"/>
          <w:numId w:val="2"/>
        </w:numPr>
        <w:spacing w:after="80"/>
        <w:ind w:left="714" w:hanging="357"/>
        <w:contextualSpacing/>
      </w:pPr>
      <w:r w:rsidRPr="00B07F6E">
        <w:t>Subscription &amp; Joining Fee Rate Annual Review &amp; Ratification</w:t>
      </w:r>
    </w:p>
    <w:p w14:paraId="3E6BCA96" w14:textId="77777777" w:rsidR="00C9753E" w:rsidRPr="00B07F6E" w:rsidRDefault="00C9753E" w:rsidP="00C9753E">
      <w:pPr>
        <w:pStyle w:val="ListParagraph"/>
        <w:widowControl/>
        <w:numPr>
          <w:ilvl w:val="0"/>
          <w:numId w:val="2"/>
        </w:numPr>
        <w:spacing w:after="80"/>
        <w:ind w:left="714" w:hanging="357"/>
        <w:contextualSpacing/>
      </w:pPr>
      <w:r w:rsidRPr="00B07F6E">
        <w:t>General business and discussion</w:t>
      </w:r>
    </w:p>
    <w:p w14:paraId="4847B4E8" w14:textId="77777777" w:rsidR="00C9753E" w:rsidRPr="00B07F6E" w:rsidRDefault="00C9753E" w:rsidP="00C9753E">
      <w:pPr>
        <w:pStyle w:val="ListParagraph"/>
        <w:numPr>
          <w:ilvl w:val="1"/>
          <w:numId w:val="2"/>
        </w:numPr>
      </w:pPr>
      <w:r w:rsidRPr="00B07F6E">
        <w:t>GWS Code of Conduct Policy</w:t>
      </w:r>
    </w:p>
    <w:p w14:paraId="01F40F03" w14:textId="77777777" w:rsidR="00C9753E" w:rsidRPr="00B07F6E" w:rsidRDefault="00C9753E" w:rsidP="00C9753E">
      <w:pPr>
        <w:pStyle w:val="ListParagraph"/>
        <w:widowControl/>
        <w:numPr>
          <w:ilvl w:val="1"/>
          <w:numId w:val="2"/>
        </w:numPr>
        <w:spacing w:after="80"/>
        <w:contextualSpacing/>
      </w:pPr>
      <w:r w:rsidRPr="00B07F6E">
        <w:t>COVID-19 and Resuming.</w:t>
      </w:r>
    </w:p>
    <w:p w14:paraId="0AF09AB1" w14:textId="77777777" w:rsidR="00C9753E" w:rsidRPr="00B07F6E" w:rsidRDefault="00C9753E" w:rsidP="00C9753E">
      <w:pPr>
        <w:rPr>
          <w:rFonts w:asciiTheme="minorHAnsi" w:hAnsiTheme="minorHAnsi"/>
        </w:rPr>
      </w:pPr>
    </w:p>
    <w:p w14:paraId="4B6B3F69" w14:textId="77777777" w:rsidR="00C9753E" w:rsidRPr="00B07F6E" w:rsidRDefault="00C9753E" w:rsidP="00C9753E">
      <w:pPr>
        <w:ind w:left="360"/>
        <w:rPr>
          <w:rFonts w:asciiTheme="minorHAnsi" w:hAnsiTheme="minorHAnsi"/>
        </w:rPr>
      </w:pPr>
      <w:r w:rsidRPr="00B07F6E">
        <w:rPr>
          <w:rFonts w:asciiTheme="minorHAnsi" w:hAnsiTheme="minorHAnsi"/>
        </w:rPr>
        <w:t>Robyn Yeung</w:t>
      </w:r>
    </w:p>
    <w:p w14:paraId="6C6C7813" w14:textId="77777777" w:rsidR="00C9753E" w:rsidRPr="00B07F6E" w:rsidRDefault="00C9753E" w:rsidP="00C9753E">
      <w:pPr>
        <w:ind w:left="360"/>
        <w:rPr>
          <w:rFonts w:asciiTheme="minorHAnsi" w:hAnsiTheme="minorHAnsi"/>
        </w:rPr>
      </w:pPr>
      <w:r w:rsidRPr="00B07F6E">
        <w:rPr>
          <w:rFonts w:asciiTheme="minorHAnsi" w:hAnsiTheme="minorHAnsi"/>
        </w:rPr>
        <w:t>Secretary/Treasurer</w:t>
      </w:r>
    </w:p>
    <w:p w14:paraId="184752C3" w14:textId="77777777" w:rsidR="00C9753E" w:rsidRPr="00B07F6E" w:rsidRDefault="00C9753E" w:rsidP="00C9753E">
      <w:pPr>
        <w:ind w:left="360"/>
        <w:rPr>
          <w:rFonts w:asciiTheme="minorHAnsi" w:hAnsiTheme="minorHAnsi"/>
        </w:rPr>
      </w:pPr>
      <w:r w:rsidRPr="00B07F6E">
        <w:rPr>
          <w:rFonts w:asciiTheme="minorHAnsi" w:hAnsiTheme="minorHAnsi"/>
        </w:rPr>
        <w:t>The Grainger Wind Symphony Inc.</w:t>
      </w:r>
    </w:p>
    <w:p w14:paraId="097E2395" w14:textId="6B08900A" w:rsidR="00EC3C71" w:rsidRPr="00C15EBE" w:rsidRDefault="00EC3C71" w:rsidP="00E73892">
      <w:pPr>
        <w:ind w:firstLine="360"/>
        <w:sectPr w:rsidR="00EC3C71" w:rsidRPr="00C15EBE">
          <w:pgSz w:w="11910" w:h="16840"/>
          <w:pgMar w:top="920" w:right="660" w:bottom="900" w:left="920" w:header="739" w:footer="680" w:gutter="0"/>
          <w:cols w:space="720"/>
        </w:sectPr>
      </w:pPr>
    </w:p>
    <w:p w14:paraId="4727CBCB" w14:textId="77777777" w:rsidR="00F46D3E" w:rsidRPr="00C15EBE" w:rsidRDefault="00F46D3E">
      <w:pPr>
        <w:jc w:val="both"/>
      </w:pPr>
      <w:bookmarkStart w:id="8" w:name="_bookmark1"/>
      <w:bookmarkEnd w:id="8"/>
    </w:p>
    <w:p w14:paraId="5CC1FB38" w14:textId="77777777" w:rsidR="00F46D3E" w:rsidRPr="008738FF" w:rsidRDefault="00F46D3E" w:rsidP="00F46D3E">
      <w:pPr>
        <w:pStyle w:val="Heading1"/>
      </w:pPr>
      <w:bookmarkStart w:id="9" w:name="_Toc364801865"/>
      <w:bookmarkStart w:id="10" w:name="_Toc47291769"/>
      <w:r w:rsidRPr="008738FF">
        <w:t>President’s Report</w:t>
      </w:r>
      <w:bookmarkEnd w:id="9"/>
      <w:bookmarkEnd w:id="10"/>
    </w:p>
    <w:p w14:paraId="18CF7055" w14:textId="77777777" w:rsidR="00F46D3E" w:rsidRPr="008738FF" w:rsidRDefault="00F46D3E" w:rsidP="00F46D3E">
      <w:pPr>
        <w:pStyle w:val="Heading7"/>
        <w:spacing w:before="59" w:line="240" w:lineRule="auto"/>
      </w:pPr>
      <w:r w:rsidRPr="008738FF">
        <w:t>By Roland Yeung (acting</w:t>
      </w:r>
      <w:r w:rsidR="004739FE" w:rsidRPr="008738FF">
        <w:t xml:space="preserve"> President</w:t>
      </w:r>
      <w:r w:rsidRPr="008738FF">
        <w:t>)</w:t>
      </w:r>
    </w:p>
    <w:p w14:paraId="69153050" w14:textId="36027D76" w:rsidR="00E73892" w:rsidRPr="008738FF" w:rsidRDefault="00E73892" w:rsidP="00423BDB">
      <w:pPr>
        <w:pStyle w:val="BodyText"/>
        <w:ind w:left="142" w:right="109"/>
        <w:jc w:val="both"/>
      </w:pPr>
    </w:p>
    <w:p w14:paraId="1893E93E" w14:textId="7D67AD09" w:rsidR="00112A6C" w:rsidRDefault="00112A6C" w:rsidP="00423BDB">
      <w:pPr>
        <w:pStyle w:val="BodyText"/>
        <w:ind w:left="142" w:right="109"/>
        <w:jc w:val="both"/>
        <w:rPr>
          <w:color w:val="000000" w:themeColor="text1"/>
        </w:rPr>
      </w:pPr>
    </w:p>
    <w:p w14:paraId="0D663758" w14:textId="5B5A0C93" w:rsidR="00112A6C" w:rsidRDefault="00EB5AF1" w:rsidP="00423BDB">
      <w:pPr>
        <w:pStyle w:val="BodyText"/>
        <w:ind w:left="142" w:right="109"/>
        <w:jc w:val="both"/>
        <w:rPr>
          <w:color w:val="000000" w:themeColor="text1"/>
        </w:rPr>
      </w:pPr>
      <w:r>
        <w:rPr>
          <w:color w:val="000000" w:themeColor="text1"/>
        </w:rPr>
        <w:t xml:space="preserve">We are extraordinary times with the COVID-19 pandemic. We suspended all rehearsing, workshop and concert activity according to government directions mid-March. We have been hoping we can resume but will only do so when the government permits it, the school and church permit hiring of their facilities and only it is safe for our players and </w:t>
      </w:r>
      <w:r w:rsidR="00703DFC">
        <w:rPr>
          <w:color w:val="000000" w:themeColor="text1"/>
        </w:rPr>
        <w:t xml:space="preserve">the </w:t>
      </w:r>
      <w:r>
        <w:rPr>
          <w:color w:val="000000" w:themeColor="text1"/>
        </w:rPr>
        <w:t>GWS community. A report is being presented at the AGM which gives possible guideline</w:t>
      </w:r>
      <w:r w:rsidR="00703DFC">
        <w:rPr>
          <w:color w:val="000000" w:themeColor="text1"/>
        </w:rPr>
        <w:t>s</w:t>
      </w:r>
      <w:r>
        <w:rPr>
          <w:color w:val="000000" w:themeColor="text1"/>
        </w:rPr>
        <w:t xml:space="preserve"> for the ‘new normal’</w:t>
      </w:r>
      <w:r w:rsidR="00703DFC">
        <w:rPr>
          <w:color w:val="000000" w:themeColor="text1"/>
        </w:rPr>
        <w:t xml:space="preserve"> based on relevant scientific research. We hope all our members will keep music in their lives and be ready to resume when the time comes.</w:t>
      </w:r>
    </w:p>
    <w:p w14:paraId="246CFB23" w14:textId="77777777" w:rsidR="00EB5AF1" w:rsidRPr="000068CA" w:rsidRDefault="00EB5AF1" w:rsidP="00423BDB">
      <w:pPr>
        <w:pStyle w:val="BodyText"/>
        <w:ind w:left="142" w:right="109"/>
        <w:jc w:val="both"/>
        <w:rPr>
          <w:color w:val="000000" w:themeColor="text1"/>
        </w:rPr>
      </w:pPr>
    </w:p>
    <w:p w14:paraId="7300102D" w14:textId="33F2A22E" w:rsidR="002E27DD" w:rsidRDefault="008B0C44" w:rsidP="00423BDB">
      <w:pPr>
        <w:pStyle w:val="BodyText"/>
        <w:spacing w:after="120"/>
        <w:ind w:left="142" w:right="108"/>
        <w:jc w:val="both"/>
      </w:pPr>
      <w:r w:rsidRPr="008738FF">
        <w:t xml:space="preserve">The Grainger Wind Symphony </w:t>
      </w:r>
      <w:r w:rsidR="008738FF" w:rsidRPr="008738FF">
        <w:t>in 2019</w:t>
      </w:r>
      <w:r w:rsidR="00EB5AF1">
        <w:t>-</w:t>
      </w:r>
      <w:r w:rsidR="008738FF" w:rsidRPr="008738FF">
        <w:t xml:space="preserve">2020 achieved great heights </w:t>
      </w:r>
      <w:r w:rsidR="008738FF">
        <w:t xml:space="preserve">from many points of view. The concerts were quite different and strong in character, diverse in styles and performed at a very high standard. The conducting workshops </w:t>
      </w:r>
      <w:r w:rsidR="002146FA">
        <w:t xml:space="preserve">provided an inspiration to conductors. Combining with the young university musicians was a positive outreach experience. </w:t>
      </w:r>
    </w:p>
    <w:p w14:paraId="129112F0" w14:textId="6157A9A4" w:rsidR="002E27DD" w:rsidRDefault="002E27DD" w:rsidP="002E27DD">
      <w:pPr>
        <w:pStyle w:val="BodyText"/>
        <w:spacing w:after="120"/>
        <w:ind w:left="142" w:right="108"/>
        <w:jc w:val="both"/>
      </w:pPr>
      <w:r>
        <w:t>We are most grateful for the support we have been granted by the generous many. Our long-standing sponsors and partners have stayed with us and have added much value to the group. Every committee member and member of the management team have been the glue of the GWS community. Together they have made the events, rehearsals and workshops worthwhile, artistic and prestigious.</w:t>
      </w:r>
    </w:p>
    <w:p w14:paraId="262A05DE" w14:textId="459E2B94" w:rsidR="003A4842" w:rsidRPr="002E27DD" w:rsidRDefault="003A4842" w:rsidP="00423BDB">
      <w:pPr>
        <w:pStyle w:val="BodyText"/>
        <w:ind w:left="142" w:right="109"/>
        <w:jc w:val="both"/>
      </w:pPr>
      <w:r w:rsidRPr="002E27DD">
        <w:t>In the 201</w:t>
      </w:r>
      <w:r w:rsidR="002E27DD" w:rsidRPr="002E27DD">
        <w:t>9</w:t>
      </w:r>
      <w:r w:rsidRPr="002E27DD">
        <w:t>-20</w:t>
      </w:r>
      <w:r w:rsidR="002E27DD" w:rsidRPr="002E27DD">
        <w:t>20</w:t>
      </w:r>
      <w:r w:rsidRPr="002E27DD">
        <w:t xml:space="preserve"> year, our long-standing sponsors </w:t>
      </w:r>
      <w:r w:rsidR="00433C4C" w:rsidRPr="002E27DD">
        <w:t xml:space="preserve">and partners </w:t>
      </w:r>
      <w:r w:rsidRPr="002E27DD">
        <w:t>have continued to support the wind symphony and have not only helped to present the group more professionally, but have also been able to keep our costs down.</w:t>
      </w:r>
      <w:r w:rsidR="00951885" w:rsidRPr="002E27DD">
        <w:t xml:space="preserve"> We encourage you to personally support th</w:t>
      </w:r>
      <w:r w:rsidR="00157704" w:rsidRPr="002E27DD">
        <w:t>em</w:t>
      </w:r>
      <w:r w:rsidR="00951885" w:rsidRPr="002E27DD">
        <w:t>.</w:t>
      </w:r>
    </w:p>
    <w:p w14:paraId="160EB46D" w14:textId="77777777" w:rsidR="00951885" w:rsidRPr="002E27DD" w:rsidRDefault="00951885" w:rsidP="00423BDB">
      <w:pPr>
        <w:pStyle w:val="BodyText"/>
        <w:ind w:left="142" w:right="109"/>
        <w:jc w:val="both"/>
      </w:pPr>
    </w:p>
    <w:p w14:paraId="352FD4BD" w14:textId="5403BA53" w:rsidR="003A4842" w:rsidRPr="002E27DD" w:rsidRDefault="003A4842" w:rsidP="00423BDB">
      <w:pPr>
        <w:pStyle w:val="ListParagraph"/>
        <w:numPr>
          <w:ilvl w:val="0"/>
          <w:numId w:val="1"/>
        </w:numPr>
        <w:tabs>
          <w:tab w:val="left" w:pos="833"/>
          <w:tab w:val="left" w:pos="834"/>
        </w:tabs>
        <w:spacing w:before="7" w:line="256" w:lineRule="auto"/>
        <w:ind w:left="862" w:right="677"/>
        <w:rPr>
          <w:sz w:val="20"/>
        </w:rPr>
      </w:pPr>
      <w:r w:rsidRPr="002E27DD">
        <w:rPr>
          <w:sz w:val="20"/>
        </w:rPr>
        <w:t>Our</w:t>
      </w:r>
      <w:r w:rsidRPr="002E27DD">
        <w:rPr>
          <w:spacing w:val="-4"/>
          <w:sz w:val="20"/>
        </w:rPr>
        <w:t xml:space="preserve"> </w:t>
      </w:r>
      <w:r w:rsidRPr="002E27DD">
        <w:rPr>
          <w:sz w:val="20"/>
        </w:rPr>
        <w:t>principal</w:t>
      </w:r>
      <w:r w:rsidRPr="002E27DD">
        <w:rPr>
          <w:spacing w:val="-4"/>
          <w:sz w:val="20"/>
        </w:rPr>
        <w:t xml:space="preserve"> </w:t>
      </w:r>
      <w:r w:rsidRPr="002E27DD">
        <w:rPr>
          <w:sz w:val="20"/>
        </w:rPr>
        <w:t>sponsor,</w:t>
      </w:r>
      <w:r w:rsidRPr="002E27DD">
        <w:rPr>
          <w:spacing w:val="-3"/>
          <w:sz w:val="20"/>
        </w:rPr>
        <w:t xml:space="preserve"> </w:t>
      </w:r>
      <w:r w:rsidRPr="002E27DD">
        <w:rPr>
          <w:sz w:val="20"/>
        </w:rPr>
        <w:t>Levante</w:t>
      </w:r>
      <w:r w:rsidRPr="002E27DD">
        <w:rPr>
          <w:spacing w:val="-4"/>
          <w:sz w:val="20"/>
        </w:rPr>
        <w:t xml:space="preserve"> </w:t>
      </w:r>
      <w:r w:rsidRPr="002E27DD">
        <w:rPr>
          <w:sz w:val="20"/>
        </w:rPr>
        <w:t>and</w:t>
      </w:r>
      <w:r w:rsidRPr="002E27DD">
        <w:rPr>
          <w:spacing w:val="-3"/>
          <w:sz w:val="20"/>
        </w:rPr>
        <w:t xml:space="preserve"> </w:t>
      </w:r>
      <w:proofErr w:type="spellStart"/>
      <w:r w:rsidRPr="002E27DD">
        <w:rPr>
          <w:sz w:val="20"/>
        </w:rPr>
        <w:t>Ambra</w:t>
      </w:r>
      <w:proofErr w:type="spellEnd"/>
      <w:r w:rsidRPr="002E27DD">
        <w:rPr>
          <w:spacing w:val="-4"/>
          <w:sz w:val="20"/>
        </w:rPr>
        <w:t xml:space="preserve"> </w:t>
      </w:r>
      <w:r w:rsidRPr="002E27DD">
        <w:rPr>
          <w:sz w:val="20"/>
        </w:rPr>
        <w:t>Corporation</w:t>
      </w:r>
      <w:r w:rsidRPr="002E27DD">
        <w:rPr>
          <w:spacing w:val="-2"/>
          <w:sz w:val="20"/>
        </w:rPr>
        <w:t xml:space="preserve"> </w:t>
      </w:r>
      <w:r w:rsidRPr="002E27DD">
        <w:rPr>
          <w:sz w:val="20"/>
        </w:rPr>
        <w:t>who</w:t>
      </w:r>
      <w:r w:rsidRPr="002E27DD">
        <w:rPr>
          <w:spacing w:val="-5"/>
          <w:sz w:val="20"/>
        </w:rPr>
        <w:t xml:space="preserve"> </w:t>
      </w:r>
      <w:r w:rsidRPr="002E27DD">
        <w:rPr>
          <w:sz w:val="20"/>
        </w:rPr>
        <w:t>continue</w:t>
      </w:r>
      <w:r w:rsidRPr="002E27DD">
        <w:rPr>
          <w:spacing w:val="-4"/>
          <w:sz w:val="20"/>
        </w:rPr>
        <w:t xml:space="preserve"> </w:t>
      </w:r>
      <w:r w:rsidRPr="002E27DD">
        <w:rPr>
          <w:sz w:val="20"/>
        </w:rPr>
        <w:t>to</w:t>
      </w:r>
      <w:r w:rsidRPr="002E27DD">
        <w:rPr>
          <w:spacing w:val="-6"/>
          <w:sz w:val="20"/>
        </w:rPr>
        <w:t xml:space="preserve"> </w:t>
      </w:r>
      <w:r w:rsidRPr="002E27DD">
        <w:rPr>
          <w:sz w:val="20"/>
        </w:rPr>
        <w:t>support</w:t>
      </w:r>
      <w:r w:rsidRPr="002E27DD">
        <w:rPr>
          <w:spacing w:val="-6"/>
          <w:sz w:val="20"/>
        </w:rPr>
        <w:t xml:space="preserve"> </w:t>
      </w:r>
      <w:r w:rsidRPr="002E27DD">
        <w:rPr>
          <w:sz w:val="20"/>
        </w:rPr>
        <w:t>the</w:t>
      </w:r>
      <w:r w:rsidRPr="002E27DD">
        <w:rPr>
          <w:spacing w:val="-4"/>
          <w:sz w:val="20"/>
        </w:rPr>
        <w:t xml:space="preserve"> </w:t>
      </w:r>
      <w:r w:rsidRPr="002E27DD">
        <w:rPr>
          <w:sz w:val="20"/>
        </w:rPr>
        <w:t>band</w:t>
      </w:r>
      <w:r w:rsidRPr="002E27DD">
        <w:rPr>
          <w:spacing w:val="-3"/>
          <w:sz w:val="20"/>
        </w:rPr>
        <w:t xml:space="preserve"> </w:t>
      </w:r>
      <w:r w:rsidRPr="002E27DD">
        <w:rPr>
          <w:sz w:val="20"/>
        </w:rPr>
        <w:t>with</w:t>
      </w:r>
      <w:r w:rsidRPr="002E27DD">
        <w:rPr>
          <w:spacing w:val="-5"/>
          <w:sz w:val="20"/>
        </w:rPr>
        <w:t xml:space="preserve"> </w:t>
      </w:r>
      <w:r w:rsidRPr="002E27DD">
        <w:rPr>
          <w:sz w:val="20"/>
        </w:rPr>
        <w:t>high quality colour</w:t>
      </w:r>
      <w:r w:rsidRPr="002E27DD">
        <w:rPr>
          <w:spacing w:val="-13"/>
          <w:sz w:val="20"/>
        </w:rPr>
        <w:t xml:space="preserve"> </w:t>
      </w:r>
      <w:r w:rsidRPr="002E27DD">
        <w:rPr>
          <w:sz w:val="20"/>
        </w:rPr>
        <w:t xml:space="preserve">printing </w:t>
      </w:r>
      <w:r w:rsidR="00433C4C" w:rsidRPr="002E27DD">
        <w:rPr>
          <w:sz w:val="20"/>
        </w:rPr>
        <w:t xml:space="preserve">through </w:t>
      </w:r>
      <w:r w:rsidRPr="002E27DD">
        <w:rPr>
          <w:sz w:val="20"/>
        </w:rPr>
        <w:t>Ruth Collins</w:t>
      </w:r>
      <w:r w:rsidR="00433C4C" w:rsidRPr="002E27DD">
        <w:rPr>
          <w:sz w:val="20"/>
        </w:rPr>
        <w:t>, a GWS Life Member</w:t>
      </w:r>
      <w:r w:rsidRPr="002E27DD">
        <w:rPr>
          <w:sz w:val="20"/>
        </w:rPr>
        <w:t xml:space="preserve">. We haven’t seen Ruth as a player as </w:t>
      </w:r>
      <w:r w:rsidR="002E27DD" w:rsidRPr="002E27DD">
        <w:rPr>
          <w:sz w:val="20"/>
        </w:rPr>
        <w:t>much as in the past</w:t>
      </w:r>
      <w:r w:rsidRPr="002E27DD">
        <w:rPr>
          <w:sz w:val="20"/>
        </w:rPr>
        <w:t xml:space="preserve">, but she has </w:t>
      </w:r>
      <w:r w:rsidR="002E27DD" w:rsidRPr="002E27DD">
        <w:rPr>
          <w:sz w:val="20"/>
        </w:rPr>
        <w:t>continued</w:t>
      </w:r>
      <w:r w:rsidRPr="002E27DD">
        <w:rPr>
          <w:sz w:val="20"/>
        </w:rPr>
        <w:t xml:space="preserve"> to provide this support for each concert.</w:t>
      </w:r>
    </w:p>
    <w:p w14:paraId="07012E41" w14:textId="4FBDE51E" w:rsidR="003A4842" w:rsidRPr="002E27DD" w:rsidRDefault="003A4842" w:rsidP="00423BDB">
      <w:pPr>
        <w:pStyle w:val="ListParagraph"/>
        <w:numPr>
          <w:ilvl w:val="0"/>
          <w:numId w:val="1"/>
        </w:numPr>
        <w:tabs>
          <w:tab w:val="left" w:pos="833"/>
          <w:tab w:val="left" w:pos="834"/>
        </w:tabs>
        <w:spacing w:before="2" w:line="256" w:lineRule="auto"/>
        <w:ind w:left="862" w:right="748"/>
        <w:rPr>
          <w:sz w:val="20"/>
        </w:rPr>
      </w:pPr>
      <w:r w:rsidRPr="002E27DD">
        <w:rPr>
          <w:sz w:val="20"/>
        </w:rPr>
        <w:t>Penelope Jones</w:t>
      </w:r>
      <w:r w:rsidR="00433C4C" w:rsidRPr="002E27DD">
        <w:rPr>
          <w:sz w:val="20"/>
        </w:rPr>
        <w:t xml:space="preserve"> of Penelope Jones Design</w:t>
      </w:r>
      <w:r w:rsidRPr="002E27DD">
        <w:rPr>
          <w:sz w:val="20"/>
        </w:rPr>
        <w:t xml:space="preserve"> </w:t>
      </w:r>
      <w:r w:rsidR="002E27DD" w:rsidRPr="002E27DD">
        <w:rPr>
          <w:sz w:val="20"/>
        </w:rPr>
        <w:t>h</w:t>
      </w:r>
      <w:r w:rsidRPr="002E27DD">
        <w:rPr>
          <w:sz w:val="20"/>
        </w:rPr>
        <w:t xml:space="preserve">as </w:t>
      </w:r>
      <w:r w:rsidR="002E27DD" w:rsidRPr="002E27DD">
        <w:rPr>
          <w:sz w:val="20"/>
        </w:rPr>
        <w:t>designing posters now into here second year.</w:t>
      </w:r>
      <w:r w:rsidR="00951885" w:rsidRPr="002E27DD">
        <w:rPr>
          <w:sz w:val="20"/>
        </w:rPr>
        <w:t xml:space="preserve"> </w:t>
      </w:r>
    </w:p>
    <w:p w14:paraId="5358340D" w14:textId="6A22A01D" w:rsidR="003A4842" w:rsidRPr="002E27DD" w:rsidRDefault="00131792" w:rsidP="00423BDB">
      <w:pPr>
        <w:pStyle w:val="ListParagraph"/>
        <w:numPr>
          <w:ilvl w:val="0"/>
          <w:numId w:val="1"/>
        </w:numPr>
        <w:tabs>
          <w:tab w:val="left" w:pos="833"/>
          <w:tab w:val="left" w:pos="834"/>
        </w:tabs>
        <w:spacing w:before="2"/>
        <w:ind w:left="862"/>
        <w:rPr>
          <w:sz w:val="20"/>
        </w:rPr>
      </w:pPr>
      <w:r w:rsidRPr="002E27DD">
        <w:rPr>
          <w:sz w:val="20"/>
        </w:rPr>
        <w:t xml:space="preserve">Michael </w:t>
      </w:r>
      <w:proofErr w:type="spellStart"/>
      <w:r w:rsidRPr="002E27DD">
        <w:rPr>
          <w:sz w:val="20"/>
        </w:rPr>
        <w:t>Jongebloed</w:t>
      </w:r>
      <w:proofErr w:type="spellEnd"/>
      <w:r w:rsidRPr="002E27DD">
        <w:rPr>
          <w:sz w:val="20"/>
        </w:rPr>
        <w:t xml:space="preserve"> and </w:t>
      </w:r>
      <w:r w:rsidR="003A4842" w:rsidRPr="002E27DD">
        <w:rPr>
          <w:sz w:val="20"/>
        </w:rPr>
        <w:t xml:space="preserve">Fine Music </w:t>
      </w:r>
      <w:r w:rsidR="00433C4C" w:rsidRPr="002E27DD">
        <w:rPr>
          <w:sz w:val="20"/>
        </w:rPr>
        <w:t xml:space="preserve">continues to </w:t>
      </w:r>
      <w:r w:rsidR="003A4842" w:rsidRPr="002E27DD">
        <w:rPr>
          <w:sz w:val="20"/>
        </w:rPr>
        <w:t>support us with discounted scores and</w:t>
      </w:r>
      <w:r w:rsidR="003A4842" w:rsidRPr="002E27DD">
        <w:rPr>
          <w:spacing w:val="-26"/>
          <w:sz w:val="20"/>
        </w:rPr>
        <w:t xml:space="preserve"> </w:t>
      </w:r>
      <w:r w:rsidR="003A4842" w:rsidRPr="002E27DD">
        <w:rPr>
          <w:sz w:val="20"/>
        </w:rPr>
        <w:t xml:space="preserve">parts. Michael </w:t>
      </w:r>
      <w:proofErr w:type="spellStart"/>
      <w:r w:rsidRPr="002E27DD">
        <w:rPr>
          <w:sz w:val="20"/>
        </w:rPr>
        <w:t>Jongebloed</w:t>
      </w:r>
      <w:proofErr w:type="spellEnd"/>
      <w:r w:rsidRPr="002E27DD">
        <w:rPr>
          <w:sz w:val="20"/>
        </w:rPr>
        <w:t xml:space="preserve"> </w:t>
      </w:r>
      <w:r w:rsidR="003A4842" w:rsidRPr="002E27DD">
        <w:rPr>
          <w:sz w:val="20"/>
        </w:rPr>
        <w:t>has had a very long association with the wind symphony and I also appreciate his support with repertoire suggestions.</w:t>
      </w:r>
    </w:p>
    <w:p w14:paraId="79D1B8A7" w14:textId="77777777" w:rsidR="003A4842" w:rsidRPr="002E27DD" w:rsidRDefault="003A4842" w:rsidP="00423BDB">
      <w:pPr>
        <w:pStyle w:val="ListParagraph"/>
        <w:numPr>
          <w:ilvl w:val="0"/>
          <w:numId w:val="1"/>
        </w:numPr>
        <w:tabs>
          <w:tab w:val="left" w:pos="833"/>
          <w:tab w:val="left" w:pos="834"/>
        </w:tabs>
        <w:spacing w:before="16"/>
        <w:ind w:left="862"/>
        <w:rPr>
          <w:sz w:val="20"/>
        </w:rPr>
      </w:pPr>
      <w:r w:rsidRPr="002E27DD">
        <w:rPr>
          <w:sz w:val="20"/>
        </w:rPr>
        <w:t>Our</w:t>
      </w:r>
      <w:r w:rsidRPr="002E27DD">
        <w:rPr>
          <w:spacing w:val="-5"/>
          <w:sz w:val="20"/>
        </w:rPr>
        <w:t xml:space="preserve"> </w:t>
      </w:r>
      <w:r w:rsidRPr="002E27DD">
        <w:rPr>
          <w:sz w:val="20"/>
        </w:rPr>
        <w:t>thanks</w:t>
      </w:r>
      <w:r w:rsidRPr="002E27DD">
        <w:rPr>
          <w:spacing w:val="-4"/>
          <w:sz w:val="20"/>
        </w:rPr>
        <w:t xml:space="preserve"> </w:t>
      </w:r>
      <w:r w:rsidRPr="002E27DD">
        <w:rPr>
          <w:sz w:val="20"/>
        </w:rPr>
        <w:t>to</w:t>
      </w:r>
      <w:r w:rsidRPr="002E27DD">
        <w:rPr>
          <w:spacing w:val="-5"/>
          <w:sz w:val="20"/>
        </w:rPr>
        <w:t xml:space="preserve"> </w:t>
      </w:r>
      <w:r w:rsidRPr="002E27DD">
        <w:rPr>
          <w:sz w:val="20"/>
        </w:rPr>
        <w:t>Blackburn</w:t>
      </w:r>
      <w:r w:rsidRPr="002E27DD">
        <w:rPr>
          <w:spacing w:val="-5"/>
          <w:sz w:val="20"/>
        </w:rPr>
        <w:t xml:space="preserve"> </w:t>
      </w:r>
      <w:r w:rsidRPr="002E27DD">
        <w:rPr>
          <w:sz w:val="20"/>
        </w:rPr>
        <w:t>High</w:t>
      </w:r>
      <w:r w:rsidRPr="002E27DD">
        <w:rPr>
          <w:spacing w:val="-4"/>
          <w:sz w:val="20"/>
        </w:rPr>
        <w:t xml:space="preserve"> </w:t>
      </w:r>
      <w:r w:rsidRPr="002E27DD">
        <w:rPr>
          <w:sz w:val="20"/>
        </w:rPr>
        <w:t>School</w:t>
      </w:r>
      <w:r w:rsidRPr="002E27DD">
        <w:rPr>
          <w:spacing w:val="-4"/>
          <w:sz w:val="20"/>
        </w:rPr>
        <w:t xml:space="preserve"> </w:t>
      </w:r>
      <w:r w:rsidRPr="002E27DD">
        <w:rPr>
          <w:sz w:val="20"/>
        </w:rPr>
        <w:t>who</w:t>
      </w:r>
      <w:r w:rsidRPr="002E27DD">
        <w:rPr>
          <w:spacing w:val="-4"/>
          <w:sz w:val="20"/>
        </w:rPr>
        <w:t xml:space="preserve"> </w:t>
      </w:r>
      <w:r w:rsidRPr="002E27DD">
        <w:rPr>
          <w:sz w:val="20"/>
        </w:rPr>
        <w:t>continue</w:t>
      </w:r>
      <w:r w:rsidRPr="002E27DD">
        <w:rPr>
          <w:spacing w:val="-3"/>
          <w:sz w:val="20"/>
        </w:rPr>
        <w:t xml:space="preserve"> </w:t>
      </w:r>
      <w:r w:rsidRPr="002E27DD">
        <w:rPr>
          <w:sz w:val="20"/>
        </w:rPr>
        <w:t>to</w:t>
      </w:r>
      <w:r w:rsidRPr="002E27DD">
        <w:rPr>
          <w:spacing w:val="-5"/>
          <w:sz w:val="20"/>
        </w:rPr>
        <w:t xml:space="preserve"> </w:t>
      </w:r>
      <w:r w:rsidRPr="002E27DD">
        <w:rPr>
          <w:sz w:val="20"/>
        </w:rPr>
        <w:t>allow us to hire a rehearsal</w:t>
      </w:r>
      <w:r w:rsidRPr="002E27DD">
        <w:rPr>
          <w:spacing w:val="-3"/>
          <w:sz w:val="20"/>
        </w:rPr>
        <w:t xml:space="preserve"> </w:t>
      </w:r>
      <w:r w:rsidRPr="002E27DD">
        <w:rPr>
          <w:sz w:val="20"/>
        </w:rPr>
        <w:t>space</w:t>
      </w:r>
      <w:r w:rsidRPr="002E27DD">
        <w:rPr>
          <w:spacing w:val="-5"/>
          <w:sz w:val="20"/>
        </w:rPr>
        <w:t xml:space="preserve"> </w:t>
      </w:r>
      <w:r w:rsidRPr="002E27DD">
        <w:rPr>
          <w:sz w:val="20"/>
        </w:rPr>
        <w:t>and hire of percussion instruments at rehearsals.</w:t>
      </w:r>
    </w:p>
    <w:p w14:paraId="7DA5C804" w14:textId="48EB1B2E" w:rsidR="003A4842" w:rsidRPr="002E27DD" w:rsidRDefault="003A4842" w:rsidP="00423BDB">
      <w:pPr>
        <w:pStyle w:val="ListParagraph"/>
        <w:numPr>
          <w:ilvl w:val="0"/>
          <w:numId w:val="1"/>
        </w:numPr>
        <w:tabs>
          <w:tab w:val="left" w:pos="833"/>
          <w:tab w:val="left" w:pos="834"/>
        </w:tabs>
        <w:spacing w:before="16"/>
        <w:ind w:left="862"/>
        <w:rPr>
          <w:sz w:val="20"/>
        </w:rPr>
      </w:pPr>
      <w:r w:rsidRPr="002E27DD">
        <w:rPr>
          <w:sz w:val="20"/>
        </w:rPr>
        <w:t xml:space="preserve">Stick It Percussion, whose quality </w:t>
      </w:r>
      <w:r w:rsidR="004B0E78" w:rsidRPr="002E27DD">
        <w:rPr>
          <w:sz w:val="20"/>
        </w:rPr>
        <w:t xml:space="preserve">hire </w:t>
      </w:r>
      <w:r w:rsidRPr="002E27DD">
        <w:rPr>
          <w:sz w:val="20"/>
        </w:rPr>
        <w:t>percussion instruments has made a huge difference to our</w:t>
      </w:r>
      <w:r w:rsidRPr="002E27DD">
        <w:rPr>
          <w:spacing w:val="-8"/>
          <w:sz w:val="20"/>
        </w:rPr>
        <w:t xml:space="preserve"> </w:t>
      </w:r>
      <w:r w:rsidRPr="002E27DD">
        <w:rPr>
          <w:sz w:val="20"/>
        </w:rPr>
        <w:t>concerts. John Clark has been ever reliable in delivering and removing the instruments in a timely way.</w:t>
      </w:r>
    </w:p>
    <w:p w14:paraId="5BF72A47" w14:textId="42D09885" w:rsidR="003A4842" w:rsidRPr="002E27DD" w:rsidRDefault="003A4842" w:rsidP="00423BDB">
      <w:pPr>
        <w:pStyle w:val="ListParagraph"/>
        <w:numPr>
          <w:ilvl w:val="0"/>
          <w:numId w:val="1"/>
        </w:numPr>
        <w:tabs>
          <w:tab w:val="left" w:pos="833"/>
          <w:tab w:val="left" w:pos="834"/>
        </w:tabs>
        <w:spacing w:before="18"/>
        <w:ind w:left="862"/>
        <w:rPr>
          <w:sz w:val="20"/>
        </w:rPr>
      </w:pPr>
      <w:r w:rsidRPr="002E27DD">
        <w:rPr>
          <w:sz w:val="20"/>
        </w:rPr>
        <w:t xml:space="preserve">St Peter’s Anglican Church Box Hill has been generous to allow us to perform </w:t>
      </w:r>
      <w:r w:rsidR="00CC24A2" w:rsidRPr="002E27DD">
        <w:rPr>
          <w:sz w:val="20"/>
        </w:rPr>
        <w:t xml:space="preserve">four concerts </w:t>
      </w:r>
      <w:r w:rsidRPr="002E27DD">
        <w:rPr>
          <w:sz w:val="20"/>
        </w:rPr>
        <w:t>there in 2019.</w:t>
      </w:r>
      <w:r w:rsidR="00CC24A2" w:rsidRPr="002E27DD">
        <w:rPr>
          <w:sz w:val="20"/>
        </w:rPr>
        <w:t xml:space="preserve"> The positives are that it is closer to family and friends, it is cost effective, car parking is easy</w:t>
      </w:r>
      <w:r w:rsidR="00433C4C" w:rsidRPr="002E27DD">
        <w:rPr>
          <w:sz w:val="20"/>
        </w:rPr>
        <w:t>,</w:t>
      </w:r>
      <w:r w:rsidR="00CC24A2" w:rsidRPr="002E27DD">
        <w:rPr>
          <w:sz w:val="20"/>
        </w:rPr>
        <w:t xml:space="preserve"> public transport</w:t>
      </w:r>
      <w:r w:rsidR="00433C4C" w:rsidRPr="002E27DD">
        <w:rPr>
          <w:sz w:val="20"/>
        </w:rPr>
        <w:t xml:space="preserve"> is very close, </w:t>
      </w:r>
      <w:r w:rsidR="00131792" w:rsidRPr="002E27DD">
        <w:rPr>
          <w:sz w:val="20"/>
        </w:rPr>
        <w:t xml:space="preserve">and </w:t>
      </w:r>
      <w:r w:rsidR="00CC24A2" w:rsidRPr="002E27DD">
        <w:rPr>
          <w:sz w:val="20"/>
        </w:rPr>
        <w:t>the acoustics is good</w:t>
      </w:r>
      <w:r w:rsidR="00131792" w:rsidRPr="002E27DD">
        <w:rPr>
          <w:sz w:val="20"/>
        </w:rPr>
        <w:t>.</w:t>
      </w:r>
    </w:p>
    <w:p w14:paraId="2F228D24" w14:textId="28F8400E" w:rsidR="002E27DD" w:rsidRPr="002E27DD" w:rsidRDefault="002E27DD" w:rsidP="002E27DD">
      <w:pPr>
        <w:pStyle w:val="ListParagraph"/>
        <w:numPr>
          <w:ilvl w:val="0"/>
          <w:numId w:val="1"/>
        </w:numPr>
        <w:tabs>
          <w:tab w:val="left" w:pos="833"/>
          <w:tab w:val="left" w:pos="834"/>
        </w:tabs>
        <w:spacing w:before="18"/>
        <w:ind w:left="862"/>
        <w:rPr>
          <w:sz w:val="20"/>
        </w:rPr>
      </w:pPr>
      <w:r w:rsidRPr="002E27DD">
        <w:rPr>
          <w:sz w:val="20"/>
        </w:rPr>
        <w:t xml:space="preserve">We returned to St Stephen’s Anglican Church, Richmond for the start of 2020 for our only concert for 2020. </w:t>
      </w:r>
    </w:p>
    <w:p w14:paraId="341DC421" w14:textId="56BE103B" w:rsidR="003A4842" w:rsidRPr="002E27DD" w:rsidRDefault="003A4842" w:rsidP="00423BDB">
      <w:pPr>
        <w:pStyle w:val="ListParagraph"/>
        <w:numPr>
          <w:ilvl w:val="0"/>
          <w:numId w:val="1"/>
        </w:numPr>
        <w:tabs>
          <w:tab w:val="left" w:pos="833"/>
          <w:tab w:val="left" w:pos="834"/>
        </w:tabs>
        <w:spacing w:before="18"/>
        <w:ind w:left="862"/>
        <w:rPr>
          <w:sz w:val="20"/>
        </w:rPr>
      </w:pPr>
      <w:r w:rsidRPr="002E27DD">
        <w:rPr>
          <w:sz w:val="20"/>
        </w:rPr>
        <w:t xml:space="preserve">Box Hill City Band Room </w:t>
      </w:r>
      <w:r w:rsidR="00951885" w:rsidRPr="002E27DD">
        <w:rPr>
          <w:sz w:val="20"/>
        </w:rPr>
        <w:t>hired in 2019 when BHS was not available</w:t>
      </w:r>
      <w:r w:rsidR="00CC24A2" w:rsidRPr="002E27DD">
        <w:rPr>
          <w:sz w:val="20"/>
        </w:rPr>
        <w:t xml:space="preserve"> for rehearsals</w:t>
      </w:r>
      <w:r w:rsidRPr="002E27DD">
        <w:rPr>
          <w:sz w:val="20"/>
        </w:rPr>
        <w:t>.</w:t>
      </w:r>
    </w:p>
    <w:p w14:paraId="3CD43E67" w14:textId="54819BA5" w:rsidR="00951885" w:rsidRPr="002E27DD" w:rsidRDefault="00951885" w:rsidP="00423BDB">
      <w:pPr>
        <w:pStyle w:val="ListParagraph"/>
        <w:numPr>
          <w:ilvl w:val="0"/>
          <w:numId w:val="1"/>
        </w:numPr>
        <w:tabs>
          <w:tab w:val="left" w:pos="833"/>
          <w:tab w:val="left" w:pos="834"/>
        </w:tabs>
        <w:spacing w:before="18"/>
        <w:ind w:left="862"/>
        <w:rPr>
          <w:sz w:val="20"/>
        </w:rPr>
      </w:pPr>
      <w:r w:rsidRPr="002E27DD">
        <w:rPr>
          <w:sz w:val="20"/>
        </w:rPr>
        <w:t>Paul van Haaster, a GWS member sound engineer, of Dickie Bird Music records rehearsals</w:t>
      </w:r>
      <w:r w:rsidR="002442BD" w:rsidRPr="002E27DD">
        <w:rPr>
          <w:sz w:val="20"/>
        </w:rPr>
        <w:t xml:space="preserve"> with the help of Peter James</w:t>
      </w:r>
      <w:r w:rsidRPr="002E27DD">
        <w:rPr>
          <w:sz w:val="20"/>
        </w:rPr>
        <w:t>, records performances, administers a sound archive and produces performance recordings and audio of conducting workshops. This is such a valuable resource for conductors and members to review their artistry.</w:t>
      </w:r>
      <w:r w:rsidR="00E06759" w:rsidRPr="002E27DD">
        <w:rPr>
          <w:sz w:val="20"/>
        </w:rPr>
        <w:t xml:space="preserve"> A longer</w:t>
      </w:r>
      <w:r w:rsidR="00433C4C" w:rsidRPr="002E27DD">
        <w:rPr>
          <w:sz w:val="20"/>
        </w:rPr>
        <w:t>-</w:t>
      </w:r>
      <w:r w:rsidR="00E06759" w:rsidRPr="002E27DD">
        <w:rPr>
          <w:sz w:val="20"/>
        </w:rPr>
        <w:t>term goal is to produce a set of recordings that can be put on to a CD.</w:t>
      </w:r>
    </w:p>
    <w:p w14:paraId="008D3BB6" w14:textId="3E45C8E2" w:rsidR="00951885" w:rsidRPr="002E27DD" w:rsidRDefault="00951885" w:rsidP="00423BDB">
      <w:pPr>
        <w:tabs>
          <w:tab w:val="left" w:pos="833"/>
          <w:tab w:val="left" w:pos="834"/>
        </w:tabs>
        <w:spacing w:before="18"/>
        <w:ind w:left="862"/>
        <w:rPr>
          <w:sz w:val="20"/>
        </w:rPr>
      </w:pPr>
    </w:p>
    <w:p w14:paraId="16384F29" w14:textId="47125B2B" w:rsidR="00951885" w:rsidRPr="002E27DD" w:rsidRDefault="00951885" w:rsidP="002442BD">
      <w:pPr>
        <w:tabs>
          <w:tab w:val="left" w:pos="833"/>
          <w:tab w:val="left" w:pos="834"/>
        </w:tabs>
        <w:spacing w:before="18"/>
        <w:ind w:left="502"/>
        <w:rPr>
          <w:sz w:val="20"/>
        </w:rPr>
      </w:pPr>
      <w:r w:rsidRPr="002E27DD">
        <w:rPr>
          <w:sz w:val="20"/>
        </w:rPr>
        <w:t>The significant project work from the previous committee continued.</w:t>
      </w:r>
    </w:p>
    <w:p w14:paraId="4AD82344" w14:textId="533475F0" w:rsidR="00E06759" w:rsidRPr="00377462" w:rsidRDefault="00951885" w:rsidP="00423BDB">
      <w:pPr>
        <w:pStyle w:val="ListParagraph"/>
        <w:numPr>
          <w:ilvl w:val="0"/>
          <w:numId w:val="21"/>
        </w:numPr>
        <w:tabs>
          <w:tab w:val="left" w:pos="833"/>
          <w:tab w:val="left" w:pos="834"/>
        </w:tabs>
        <w:spacing w:before="18"/>
        <w:rPr>
          <w:sz w:val="20"/>
        </w:rPr>
      </w:pPr>
      <w:r w:rsidRPr="00377462">
        <w:rPr>
          <w:sz w:val="20"/>
        </w:rPr>
        <w:t xml:space="preserve">In implementing government legislation for Child Safety, </w:t>
      </w:r>
      <w:r w:rsidR="00377462" w:rsidRPr="00377462">
        <w:rPr>
          <w:sz w:val="20"/>
        </w:rPr>
        <w:t xml:space="preserve">we have continued to require players to have </w:t>
      </w:r>
      <w:r w:rsidRPr="00377462">
        <w:rPr>
          <w:sz w:val="20"/>
        </w:rPr>
        <w:t xml:space="preserve">a current Working </w:t>
      </w:r>
      <w:proofErr w:type="gramStart"/>
      <w:r w:rsidRPr="00377462">
        <w:rPr>
          <w:sz w:val="20"/>
        </w:rPr>
        <w:t>With</w:t>
      </w:r>
      <w:proofErr w:type="gramEnd"/>
      <w:r w:rsidRPr="00377462">
        <w:rPr>
          <w:sz w:val="20"/>
        </w:rPr>
        <w:t xml:space="preserve"> Children Check (or equivalent). </w:t>
      </w:r>
    </w:p>
    <w:p w14:paraId="31D97DE9" w14:textId="1AD52FEF" w:rsidR="00040820" w:rsidRDefault="00377462" w:rsidP="00423BDB">
      <w:pPr>
        <w:pStyle w:val="ListParagraph"/>
        <w:numPr>
          <w:ilvl w:val="0"/>
          <w:numId w:val="21"/>
        </w:numPr>
        <w:tabs>
          <w:tab w:val="left" w:pos="833"/>
          <w:tab w:val="left" w:pos="834"/>
        </w:tabs>
        <w:spacing w:before="18"/>
        <w:rPr>
          <w:sz w:val="20"/>
          <w:lang w:val="en-AU"/>
        </w:rPr>
      </w:pPr>
      <w:r w:rsidRPr="00377462">
        <w:rPr>
          <w:sz w:val="20"/>
        </w:rPr>
        <w:t xml:space="preserve">At this AGM, we will be presenting our new Code of Conduct based on </w:t>
      </w:r>
      <w:r w:rsidR="00E06759" w:rsidRPr="00377462">
        <w:rPr>
          <w:sz w:val="20"/>
        </w:rPr>
        <w:t xml:space="preserve">Live Performance Australia (LPA) and Screen Producers Australia (SPA) </w:t>
      </w:r>
      <w:r w:rsidR="00040820" w:rsidRPr="00377462">
        <w:rPr>
          <w:sz w:val="20"/>
        </w:rPr>
        <w:t xml:space="preserve">new </w:t>
      </w:r>
      <w:r w:rsidR="00E06759" w:rsidRPr="00377462">
        <w:rPr>
          <w:sz w:val="20"/>
        </w:rPr>
        <w:t xml:space="preserve">Code of </w:t>
      </w:r>
      <w:r w:rsidR="00040820" w:rsidRPr="00377462">
        <w:rPr>
          <w:sz w:val="20"/>
        </w:rPr>
        <w:t xml:space="preserve">Practice </w:t>
      </w:r>
      <w:r w:rsidR="00040820" w:rsidRPr="00377462">
        <w:rPr>
          <w:sz w:val="20"/>
          <w:lang w:val="en-AU"/>
        </w:rPr>
        <w:t>covering discrimination, harassment, sexual harassment and bullying</w:t>
      </w:r>
      <w:r w:rsidR="00EC063B">
        <w:rPr>
          <w:sz w:val="20"/>
          <w:lang w:val="en-AU"/>
        </w:rPr>
        <w:t xml:space="preserve">; that </w:t>
      </w:r>
      <w:r w:rsidR="00040820" w:rsidRPr="00377462">
        <w:rPr>
          <w:sz w:val="20"/>
          <w:lang w:val="en-AU"/>
        </w:rPr>
        <w:t xml:space="preserve">came into effect in September 2018. </w:t>
      </w:r>
      <w:r w:rsidR="00EC063B">
        <w:rPr>
          <w:sz w:val="20"/>
          <w:lang w:val="en-AU"/>
        </w:rPr>
        <w:t>We thank Stuart Andrew for this hard work to develop the policy and also to Melissa and Allanah for their work to polish the final document.</w:t>
      </w:r>
    </w:p>
    <w:p w14:paraId="20B9D53B" w14:textId="77777777" w:rsidR="0034495B" w:rsidRDefault="00EC063B" w:rsidP="00423BDB">
      <w:pPr>
        <w:pStyle w:val="ListParagraph"/>
        <w:numPr>
          <w:ilvl w:val="0"/>
          <w:numId w:val="21"/>
        </w:numPr>
        <w:tabs>
          <w:tab w:val="left" w:pos="833"/>
          <w:tab w:val="left" w:pos="834"/>
        </w:tabs>
        <w:spacing w:before="18"/>
        <w:rPr>
          <w:sz w:val="20"/>
          <w:lang w:val="en-AU"/>
        </w:rPr>
      </w:pPr>
      <w:r>
        <w:rPr>
          <w:sz w:val="20"/>
          <w:lang w:val="en-AU"/>
        </w:rPr>
        <w:t xml:space="preserve">The committee started work to get registered with the ATO to receive donations. The Register of Cultural Organisations is heavily regulated. Erin Wallach worked on it for several years before she took leave to add to her family. Melissa Kennedy looked at it this year. On her recommendation, the committee decided to not pursue </w:t>
      </w:r>
      <w:r w:rsidR="0034495B">
        <w:rPr>
          <w:sz w:val="20"/>
          <w:lang w:val="en-AU"/>
        </w:rPr>
        <w:t>being registered as we agreed that we cannot sustain the structural requirements to administrate the fund. Perhaps in the future when the committee is stronger and larger.</w:t>
      </w:r>
    </w:p>
    <w:p w14:paraId="0E32DF7B" w14:textId="6E105F58" w:rsidR="00EC063B" w:rsidRPr="00377462" w:rsidRDefault="0034495B" w:rsidP="00423BDB">
      <w:pPr>
        <w:pStyle w:val="ListParagraph"/>
        <w:numPr>
          <w:ilvl w:val="0"/>
          <w:numId w:val="21"/>
        </w:numPr>
        <w:tabs>
          <w:tab w:val="left" w:pos="833"/>
          <w:tab w:val="left" w:pos="834"/>
        </w:tabs>
        <w:spacing w:before="18"/>
        <w:rPr>
          <w:sz w:val="20"/>
          <w:lang w:val="en-AU"/>
        </w:rPr>
      </w:pPr>
      <w:r>
        <w:rPr>
          <w:sz w:val="20"/>
          <w:lang w:val="en-AU"/>
        </w:rPr>
        <w:t xml:space="preserve">The committee looked at the issue of Conflict of Interests in selecting applicants. The issue arose when discussing the selection of Associate and Guest Conductors. The issue of Conflict of Interest is also applicable when choosing suppliers. No complex administrative process has been set up, but the committee agreed to encourage members that may have a conflict of interest to make a simple declaration at committee that is recorded in the meeting minutes. </w:t>
      </w:r>
      <w:r w:rsidR="00C26601">
        <w:rPr>
          <w:sz w:val="20"/>
          <w:lang w:val="en-AU"/>
        </w:rPr>
        <w:t xml:space="preserve">Conflicts of Interests should be raised with any committee member if anyone is concerned. </w:t>
      </w:r>
      <w:r w:rsidR="00C26601">
        <w:rPr>
          <w:sz w:val="20"/>
          <w:lang w:val="en-AU"/>
        </w:rPr>
        <w:lastRenderedPageBreak/>
        <w:t>Thanks to Ian for explaining the processes involved.</w:t>
      </w:r>
      <w:r>
        <w:rPr>
          <w:sz w:val="20"/>
          <w:lang w:val="en-AU"/>
        </w:rPr>
        <w:t xml:space="preserve"> </w:t>
      </w:r>
      <w:r w:rsidR="00EC063B">
        <w:rPr>
          <w:sz w:val="20"/>
          <w:lang w:val="en-AU"/>
        </w:rPr>
        <w:t xml:space="preserve"> </w:t>
      </w:r>
    </w:p>
    <w:p w14:paraId="7444C7F7" w14:textId="6469CC86" w:rsidR="00395DD7" w:rsidRPr="00377462" w:rsidRDefault="00040820" w:rsidP="00423BDB">
      <w:pPr>
        <w:pStyle w:val="ListParagraph"/>
        <w:numPr>
          <w:ilvl w:val="0"/>
          <w:numId w:val="21"/>
        </w:numPr>
        <w:tabs>
          <w:tab w:val="left" w:pos="833"/>
          <w:tab w:val="left" w:pos="834"/>
        </w:tabs>
        <w:spacing w:before="18"/>
        <w:rPr>
          <w:sz w:val="20"/>
          <w:lang w:val="en-AU"/>
        </w:rPr>
      </w:pPr>
      <w:r w:rsidRPr="00377462">
        <w:rPr>
          <w:sz w:val="20"/>
        </w:rPr>
        <w:t xml:space="preserve">The Rules of The GWS provides the Purposes and directions to run the wind symphony. </w:t>
      </w:r>
      <w:r w:rsidR="00377462">
        <w:rPr>
          <w:sz w:val="20"/>
        </w:rPr>
        <w:t xml:space="preserve">We regularly consult and evaluate the Rules. </w:t>
      </w:r>
    </w:p>
    <w:p w14:paraId="2A5F6DAF" w14:textId="16B5A268" w:rsidR="00395DD7" w:rsidRPr="00377462" w:rsidRDefault="00395DD7" w:rsidP="00423BDB">
      <w:pPr>
        <w:pStyle w:val="ListParagraph"/>
        <w:numPr>
          <w:ilvl w:val="0"/>
          <w:numId w:val="21"/>
        </w:numPr>
        <w:tabs>
          <w:tab w:val="left" w:pos="833"/>
          <w:tab w:val="left" w:pos="834"/>
        </w:tabs>
        <w:spacing w:before="18"/>
        <w:rPr>
          <w:sz w:val="20"/>
          <w:lang w:val="en-AU"/>
        </w:rPr>
      </w:pPr>
      <w:r w:rsidRPr="00377462">
        <w:rPr>
          <w:sz w:val="20"/>
        </w:rPr>
        <w:t xml:space="preserve">GWS is registered for the GST. BAS statements are presented </w:t>
      </w:r>
      <w:r w:rsidR="00377462" w:rsidRPr="00377462">
        <w:rPr>
          <w:sz w:val="20"/>
        </w:rPr>
        <w:t xml:space="preserve">regularly </w:t>
      </w:r>
      <w:r w:rsidRPr="00377462">
        <w:rPr>
          <w:sz w:val="20"/>
        </w:rPr>
        <w:t xml:space="preserve">to the ATO by </w:t>
      </w:r>
      <w:r w:rsidR="00377462" w:rsidRPr="00377462">
        <w:rPr>
          <w:sz w:val="20"/>
        </w:rPr>
        <w:t>our</w:t>
      </w:r>
      <w:r w:rsidRPr="00377462">
        <w:rPr>
          <w:sz w:val="20"/>
        </w:rPr>
        <w:t xml:space="preserve"> Treasurer</w:t>
      </w:r>
      <w:r w:rsidR="00157704" w:rsidRPr="00377462">
        <w:rPr>
          <w:sz w:val="20"/>
        </w:rPr>
        <w:t>.</w:t>
      </w:r>
    </w:p>
    <w:p w14:paraId="38603D6B" w14:textId="40D55051" w:rsidR="00157704" w:rsidRPr="00377462" w:rsidRDefault="00157704" w:rsidP="00423BDB">
      <w:pPr>
        <w:pStyle w:val="ListParagraph"/>
        <w:numPr>
          <w:ilvl w:val="0"/>
          <w:numId w:val="21"/>
        </w:numPr>
        <w:tabs>
          <w:tab w:val="left" w:pos="833"/>
          <w:tab w:val="left" w:pos="834"/>
        </w:tabs>
        <w:spacing w:before="18"/>
        <w:rPr>
          <w:sz w:val="20"/>
          <w:lang w:val="en-AU"/>
        </w:rPr>
      </w:pPr>
      <w:r w:rsidRPr="00377462">
        <w:rPr>
          <w:sz w:val="20"/>
          <w:lang w:val="en-AU"/>
        </w:rPr>
        <w:t>GWS has two insurance policies, a public liability policy which is compulsory for hiring, and a voluntary workers insurance to protect members.</w:t>
      </w:r>
      <w:r w:rsidR="00442AEA" w:rsidRPr="00377462">
        <w:rPr>
          <w:sz w:val="20"/>
          <w:lang w:val="en-AU"/>
        </w:rPr>
        <w:t xml:space="preserve"> This is an annual expense funded by player subscriptions.</w:t>
      </w:r>
    </w:p>
    <w:p w14:paraId="05B97842" w14:textId="610E701D" w:rsidR="00CC24A2" w:rsidRPr="00377462" w:rsidRDefault="00377462" w:rsidP="00423BDB">
      <w:pPr>
        <w:pStyle w:val="ListParagraph"/>
        <w:numPr>
          <w:ilvl w:val="0"/>
          <w:numId w:val="21"/>
        </w:numPr>
        <w:tabs>
          <w:tab w:val="left" w:pos="833"/>
          <w:tab w:val="left" w:pos="834"/>
        </w:tabs>
        <w:spacing w:before="18"/>
        <w:rPr>
          <w:sz w:val="20"/>
          <w:lang w:val="en-AU"/>
        </w:rPr>
      </w:pPr>
      <w:r w:rsidRPr="00377462">
        <w:rPr>
          <w:sz w:val="20"/>
        </w:rPr>
        <w:t xml:space="preserve">The sale of GWS merchandise through </w:t>
      </w:r>
      <w:proofErr w:type="spellStart"/>
      <w:r w:rsidR="00CC24A2" w:rsidRPr="00377462">
        <w:rPr>
          <w:sz w:val="20"/>
        </w:rPr>
        <w:t>BatDesign</w:t>
      </w:r>
      <w:proofErr w:type="spellEnd"/>
      <w:r w:rsidRPr="00377462">
        <w:rPr>
          <w:sz w:val="20"/>
        </w:rPr>
        <w:t xml:space="preserve">, </w:t>
      </w:r>
      <w:r w:rsidR="00CC24A2" w:rsidRPr="00377462">
        <w:rPr>
          <w:sz w:val="20"/>
        </w:rPr>
        <w:t>Frankston Custom T-Shirts and FundraisingNinja.com.au have designed and will sell GWS logo garments</w:t>
      </w:r>
      <w:r w:rsidR="00433C4C" w:rsidRPr="00377462">
        <w:rPr>
          <w:sz w:val="20"/>
        </w:rPr>
        <w:t xml:space="preserve"> to members and the public</w:t>
      </w:r>
      <w:r w:rsidRPr="00377462">
        <w:rPr>
          <w:sz w:val="20"/>
        </w:rPr>
        <w:t xml:space="preserve"> is down to a trickle</w:t>
      </w:r>
      <w:r w:rsidR="00CC24A2" w:rsidRPr="00377462">
        <w:rPr>
          <w:sz w:val="20"/>
        </w:rPr>
        <w:t xml:space="preserve">. </w:t>
      </w:r>
      <w:r w:rsidR="001933D2" w:rsidRPr="00377462">
        <w:rPr>
          <w:sz w:val="20"/>
        </w:rPr>
        <w:t xml:space="preserve">The quality design and garment will help promote the name of the wind symphony. </w:t>
      </w:r>
      <w:r w:rsidR="00157704" w:rsidRPr="00377462">
        <w:rPr>
          <w:sz w:val="20"/>
        </w:rPr>
        <w:t xml:space="preserve">They make wonderful gifts. </w:t>
      </w:r>
      <w:r w:rsidR="001933D2" w:rsidRPr="00377462">
        <w:rPr>
          <w:sz w:val="20"/>
        </w:rPr>
        <w:t xml:space="preserve">These are available to public by clicking on Projects at </w:t>
      </w:r>
      <w:hyperlink r:id="rId12" w:history="1">
        <w:r w:rsidR="00DA3D13" w:rsidRPr="00377462">
          <w:rPr>
            <w:rStyle w:val="Hyperlink"/>
            <w:color w:val="auto"/>
            <w:sz w:val="20"/>
          </w:rPr>
          <w:t>www.fundraisingninja.com.au</w:t>
        </w:r>
      </w:hyperlink>
      <w:r w:rsidR="00AE203F" w:rsidRPr="00E328F1">
        <w:rPr>
          <w:rStyle w:val="Hyperlink"/>
          <w:color w:val="auto"/>
          <w:sz w:val="20"/>
          <w:u w:val="none"/>
        </w:rPr>
        <w:t xml:space="preserve">. GWS does not </w:t>
      </w:r>
      <w:r w:rsidR="00E328F1" w:rsidRPr="00E328F1">
        <w:rPr>
          <w:rStyle w:val="Hyperlink"/>
          <w:color w:val="auto"/>
          <w:sz w:val="20"/>
          <w:u w:val="none"/>
        </w:rPr>
        <w:t>make any money from the sales.</w:t>
      </w:r>
      <w:r w:rsidR="001933D2" w:rsidRPr="00377462">
        <w:rPr>
          <w:sz w:val="20"/>
        </w:rPr>
        <w:t xml:space="preserve">  </w:t>
      </w:r>
    </w:p>
    <w:p w14:paraId="007FD014" w14:textId="64938142" w:rsidR="001933D2" w:rsidRPr="00377462" w:rsidRDefault="001933D2" w:rsidP="00423BDB">
      <w:pPr>
        <w:pStyle w:val="ListParagraph"/>
        <w:numPr>
          <w:ilvl w:val="0"/>
          <w:numId w:val="21"/>
        </w:numPr>
        <w:tabs>
          <w:tab w:val="left" w:pos="833"/>
          <w:tab w:val="left" w:pos="834"/>
        </w:tabs>
        <w:spacing w:before="18"/>
        <w:rPr>
          <w:sz w:val="20"/>
          <w:lang w:val="en-AU"/>
        </w:rPr>
      </w:pPr>
      <w:r w:rsidRPr="00377462">
        <w:rPr>
          <w:sz w:val="20"/>
          <w:lang w:val="en-AU"/>
        </w:rPr>
        <w:t xml:space="preserve">A Marketing Brand Guideline </w:t>
      </w:r>
      <w:r w:rsidR="00F56608" w:rsidRPr="00377462">
        <w:rPr>
          <w:sz w:val="20"/>
          <w:lang w:val="en-AU"/>
        </w:rPr>
        <w:t xml:space="preserve">for GWS </w:t>
      </w:r>
      <w:r w:rsidRPr="00377462">
        <w:rPr>
          <w:sz w:val="20"/>
          <w:lang w:val="en-AU"/>
        </w:rPr>
        <w:t>being developed</w:t>
      </w:r>
      <w:r w:rsidR="00157704" w:rsidRPr="00377462">
        <w:rPr>
          <w:sz w:val="20"/>
          <w:lang w:val="en-AU"/>
        </w:rPr>
        <w:t xml:space="preserve"> by Stuart Andrew</w:t>
      </w:r>
      <w:r w:rsidRPr="00377462">
        <w:rPr>
          <w:sz w:val="20"/>
          <w:lang w:val="en-AU"/>
        </w:rPr>
        <w:t xml:space="preserve"> to ensure there is consistency in how the </w:t>
      </w:r>
      <w:r w:rsidR="00DA3D13" w:rsidRPr="00377462">
        <w:rPr>
          <w:sz w:val="20"/>
          <w:lang w:val="en-AU"/>
        </w:rPr>
        <w:t xml:space="preserve">GWS </w:t>
      </w:r>
      <w:r w:rsidRPr="00377462">
        <w:rPr>
          <w:sz w:val="20"/>
          <w:lang w:val="en-AU"/>
        </w:rPr>
        <w:t xml:space="preserve">graphics, text and documents of the wind symphony is consistently presented on line, in social media, on programs and other documents. </w:t>
      </w:r>
      <w:r w:rsidR="00157704" w:rsidRPr="00377462">
        <w:rPr>
          <w:sz w:val="20"/>
          <w:lang w:val="en-AU"/>
        </w:rPr>
        <w:t xml:space="preserve">This is work </w:t>
      </w:r>
      <w:r w:rsidR="00377462" w:rsidRPr="00377462">
        <w:rPr>
          <w:sz w:val="20"/>
          <w:lang w:val="en-AU"/>
        </w:rPr>
        <w:t>has been suspended</w:t>
      </w:r>
      <w:r w:rsidR="00157704" w:rsidRPr="00377462">
        <w:rPr>
          <w:sz w:val="20"/>
          <w:lang w:val="en-AU"/>
        </w:rPr>
        <w:t>.</w:t>
      </w:r>
    </w:p>
    <w:p w14:paraId="17876AB4" w14:textId="7E1D123B" w:rsidR="00D4219A" w:rsidRPr="00377462" w:rsidRDefault="00D4219A" w:rsidP="00423BDB">
      <w:pPr>
        <w:pStyle w:val="ListParagraph"/>
        <w:numPr>
          <w:ilvl w:val="0"/>
          <w:numId w:val="21"/>
        </w:numPr>
        <w:tabs>
          <w:tab w:val="left" w:pos="833"/>
          <w:tab w:val="left" w:pos="834"/>
        </w:tabs>
        <w:spacing w:before="18"/>
        <w:rPr>
          <w:sz w:val="20"/>
          <w:lang w:val="en-AU"/>
        </w:rPr>
      </w:pPr>
      <w:r w:rsidRPr="00377462">
        <w:rPr>
          <w:sz w:val="20"/>
          <w:lang w:val="en-AU"/>
        </w:rPr>
        <w:t xml:space="preserve">The </w:t>
      </w:r>
      <w:r w:rsidR="00377462" w:rsidRPr="00377462">
        <w:rPr>
          <w:sz w:val="20"/>
          <w:lang w:val="en-AU"/>
        </w:rPr>
        <w:t>Committee decided that appointment of</w:t>
      </w:r>
      <w:r w:rsidRPr="00377462">
        <w:rPr>
          <w:sz w:val="20"/>
          <w:lang w:val="en-AU"/>
        </w:rPr>
        <w:t xml:space="preserve"> the </w:t>
      </w:r>
      <w:r w:rsidR="00377462" w:rsidRPr="00377462">
        <w:rPr>
          <w:sz w:val="20"/>
          <w:lang w:val="en-AU"/>
        </w:rPr>
        <w:t xml:space="preserve">2020 and 2021 </w:t>
      </w:r>
      <w:r w:rsidRPr="00377462">
        <w:rPr>
          <w:sz w:val="20"/>
          <w:lang w:val="en-AU"/>
        </w:rPr>
        <w:t>Associate Conductor position</w:t>
      </w:r>
      <w:r w:rsidR="00377462" w:rsidRPr="00377462">
        <w:rPr>
          <w:sz w:val="20"/>
          <w:lang w:val="en-AU"/>
        </w:rPr>
        <w:t xml:space="preserve"> has been suspended. Instead guest conductors will be engaged to provide variety of conductors to the year’s concert program.</w:t>
      </w:r>
    </w:p>
    <w:p w14:paraId="04B90CE3" w14:textId="1100CD45" w:rsidR="00C86C35" w:rsidRPr="00E328F1" w:rsidRDefault="00703DFC" w:rsidP="00423BDB">
      <w:pPr>
        <w:pStyle w:val="ListParagraph"/>
        <w:numPr>
          <w:ilvl w:val="0"/>
          <w:numId w:val="21"/>
        </w:numPr>
        <w:tabs>
          <w:tab w:val="left" w:pos="833"/>
          <w:tab w:val="left" w:pos="834"/>
        </w:tabs>
        <w:spacing w:before="18"/>
        <w:rPr>
          <w:sz w:val="20"/>
          <w:lang w:val="en-AU"/>
        </w:rPr>
      </w:pPr>
      <w:r>
        <w:rPr>
          <w:sz w:val="20"/>
          <w:lang w:val="en-AU"/>
        </w:rPr>
        <w:t>A M</w:t>
      </w:r>
      <w:r w:rsidR="00C86C35" w:rsidRPr="000378CE">
        <w:rPr>
          <w:sz w:val="20"/>
          <w:lang w:val="en-AU"/>
        </w:rPr>
        <w:t xml:space="preserve">emorandums of Understanding </w:t>
      </w:r>
      <w:r w:rsidR="005207EF">
        <w:rPr>
          <w:sz w:val="20"/>
          <w:lang w:val="en-AU"/>
        </w:rPr>
        <w:t>w</w:t>
      </w:r>
      <w:r>
        <w:rPr>
          <w:sz w:val="20"/>
          <w:lang w:val="en-AU"/>
        </w:rPr>
        <w:t>as</w:t>
      </w:r>
      <w:r w:rsidR="00C86C35" w:rsidRPr="000378CE">
        <w:rPr>
          <w:sz w:val="20"/>
          <w:lang w:val="en-AU"/>
        </w:rPr>
        <w:t xml:space="preserve"> developed for </w:t>
      </w:r>
      <w:r w:rsidR="005207EF">
        <w:rPr>
          <w:sz w:val="20"/>
          <w:lang w:val="en-AU"/>
        </w:rPr>
        <w:t xml:space="preserve">our </w:t>
      </w:r>
      <w:r w:rsidR="00C86C35" w:rsidRPr="000378CE">
        <w:rPr>
          <w:sz w:val="20"/>
          <w:lang w:val="en-AU"/>
        </w:rPr>
        <w:t>shared concert</w:t>
      </w:r>
      <w:r w:rsidR="005207EF">
        <w:rPr>
          <w:sz w:val="20"/>
          <w:lang w:val="en-AU"/>
        </w:rPr>
        <w:t xml:space="preserve"> with Monash University</w:t>
      </w:r>
      <w:r w:rsidR="00C86C35" w:rsidRPr="000378CE">
        <w:rPr>
          <w:sz w:val="20"/>
          <w:lang w:val="en-AU"/>
        </w:rPr>
        <w:t xml:space="preserve">. They </w:t>
      </w:r>
      <w:r w:rsidR="00EB5AF1">
        <w:rPr>
          <w:sz w:val="20"/>
          <w:lang w:val="en-AU"/>
        </w:rPr>
        <w:t xml:space="preserve">specified who would do what and by when according to the resources we each could contribute. The MOU covered player </w:t>
      </w:r>
      <w:r w:rsidR="00EB5AF1" w:rsidRPr="00E328F1">
        <w:rPr>
          <w:sz w:val="20"/>
          <w:lang w:val="en-AU"/>
        </w:rPr>
        <w:t>lists, publicity, programming, sheet music, publicity and concert management.</w:t>
      </w:r>
    </w:p>
    <w:p w14:paraId="2E5479D2" w14:textId="01EFE85F" w:rsidR="00CC24A2" w:rsidRPr="00E328F1" w:rsidRDefault="00CC24A2" w:rsidP="00423BDB">
      <w:pPr>
        <w:tabs>
          <w:tab w:val="left" w:pos="833"/>
          <w:tab w:val="left" w:pos="834"/>
        </w:tabs>
        <w:spacing w:before="18"/>
        <w:ind w:left="142"/>
        <w:rPr>
          <w:sz w:val="20"/>
          <w:lang w:val="en-AU"/>
        </w:rPr>
      </w:pPr>
    </w:p>
    <w:p w14:paraId="6BB24433" w14:textId="584C7766" w:rsidR="00E328F1" w:rsidRPr="00E328F1" w:rsidRDefault="00E328F1" w:rsidP="00423BDB">
      <w:pPr>
        <w:tabs>
          <w:tab w:val="left" w:pos="833"/>
          <w:tab w:val="left" w:pos="834"/>
        </w:tabs>
        <w:spacing w:before="18"/>
        <w:ind w:left="142"/>
        <w:rPr>
          <w:sz w:val="20"/>
          <w:lang w:val="en-AU"/>
        </w:rPr>
      </w:pPr>
      <w:r w:rsidRPr="00E328F1">
        <w:rPr>
          <w:sz w:val="20"/>
          <w:lang w:val="en-AU"/>
        </w:rPr>
        <w:t>Any member of the committee is happy to discuss any of the above decisions.</w:t>
      </w:r>
    </w:p>
    <w:p w14:paraId="088D75A6" w14:textId="77777777" w:rsidR="00E328F1" w:rsidRPr="00E328F1" w:rsidRDefault="00E328F1" w:rsidP="00423BDB">
      <w:pPr>
        <w:tabs>
          <w:tab w:val="left" w:pos="833"/>
          <w:tab w:val="left" w:pos="834"/>
        </w:tabs>
        <w:spacing w:before="18"/>
        <w:ind w:left="142"/>
        <w:rPr>
          <w:sz w:val="20"/>
          <w:lang w:val="en-AU"/>
        </w:rPr>
      </w:pPr>
    </w:p>
    <w:p w14:paraId="2189F415" w14:textId="21BA4575" w:rsidR="00CC24A2" w:rsidRPr="000378CE" w:rsidRDefault="00D4219A" w:rsidP="00423BDB">
      <w:pPr>
        <w:tabs>
          <w:tab w:val="left" w:pos="833"/>
          <w:tab w:val="left" w:pos="834"/>
        </w:tabs>
        <w:spacing w:before="18"/>
        <w:ind w:left="142"/>
        <w:rPr>
          <w:sz w:val="20"/>
          <w:lang w:val="en-AU"/>
        </w:rPr>
      </w:pPr>
      <w:r w:rsidRPr="00E328F1">
        <w:rPr>
          <w:sz w:val="20"/>
          <w:lang w:val="en-AU"/>
        </w:rPr>
        <w:t xml:space="preserve">The committee would be keen to have more members on </w:t>
      </w:r>
      <w:r w:rsidR="00442AEA" w:rsidRPr="00E328F1">
        <w:rPr>
          <w:sz w:val="20"/>
          <w:lang w:val="en-AU"/>
        </w:rPr>
        <w:t xml:space="preserve">a GWS </w:t>
      </w:r>
      <w:r w:rsidRPr="00E328F1">
        <w:rPr>
          <w:sz w:val="20"/>
          <w:lang w:val="en-AU"/>
        </w:rPr>
        <w:t xml:space="preserve">committee. In a voluntary organisation, the sharing of the </w:t>
      </w:r>
      <w:r w:rsidRPr="000378CE">
        <w:rPr>
          <w:sz w:val="20"/>
          <w:lang w:val="en-AU"/>
        </w:rPr>
        <w:t>work is important to ensure we are su</w:t>
      </w:r>
      <w:r w:rsidR="00F56608" w:rsidRPr="000378CE">
        <w:rPr>
          <w:sz w:val="20"/>
          <w:lang w:val="en-AU"/>
        </w:rPr>
        <w:t>s</w:t>
      </w:r>
      <w:r w:rsidRPr="000378CE">
        <w:rPr>
          <w:sz w:val="20"/>
          <w:lang w:val="en-AU"/>
        </w:rPr>
        <w:t>t</w:t>
      </w:r>
      <w:r w:rsidR="00F56608" w:rsidRPr="000378CE">
        <w:rPr>
          <w:sz w:val="20"/>
          <w:lang w:val="en-AU"/>
        </w:rPr>
        <w:t>a</w:t>
      </w:r>
      <w:r w:rsidRPr="000378CE">
        <w:rPr>
          <w:sz w:val="20"/>
          <w:lang w:val="en-AU"/>
        </w:rPr>
        <w:t xml:space="preserve">inable. </w:t>
      </w:r>
    </w:p>
    <w:p w14:paraId="78D89AC9" w14:textId="77777777" w:rsidR="00D4219A" w:rsidRPr="000378CE" w:rsidRDefault="00D4219A" w:rsidP="00423BDB">
      <w:pPr>
        <w:tabs>
          <w:tab w:val="left" w:pos="833"/>
          <w:tab w:val="left" w:pos="834"/>
        </w:tabs>
        <w:spacing w:before="18"/>
        <w:ind w:left="142"/>
        <w:rPr>
          <w:sz w:val="20"/>
          <w:lang w:val="en-AU"/>
        </w:rPr>
      </w:pPr>
    </w:p>
    <w:p w14:paraId="403EEAD0" w14:textId="35C6E1CF" w:rsidR="00040820" w:rsidRPr="00E328F1" w:rsidRDefault="00D4219A" w:rsidP="00423BDB">
      <w:pPr>
        <w:tabs>
          <w:tab w:val="left" w:pos="833"/>
          <w:tab w:val="left" w:pos="834"/>
        </w:tabs>
        <w:spacing w:before="18"/>
        <w:ind w:left="142"/>
        <w:rPr>
          <w:sz w:val="20"/>
        </w:rPr>
      </w:pPr>
      <w:r w:rsidRPr="00E328F1">
        <w:rPr>
          <w:sz w:val="20"/>
        </w:rPr>
        <w:t xml:space="preserve">Congratulations for another wonderful year. Enjoy the wonderful </w:t>
      </w:r>
      <w:r w:rsidR="00F56608" w:rsidRPr="00E328F1">
        <w:rPr>
          <w:sz w:val="20"/>
        </w:rPr>
        <w:t xml:space="preserve">achievements </w:t>
      </w:r>
      <w:r w:rsidRPr="00E328F1">
        <w:rPr>
          <w:sz w:val="20"/>
        </w:rPr>
        <w:t xml:space="preserve">that </w:t>
      </w:r>
      <w:r w:rsidR="00F56608" w:rsidRPr="00E328F1">
        <w:rPr>
          <w:sz w:val="20"/>
        </w:rPr>
        <w:t>are</w:t>
      </w:r>
      <w:r w:rsidRPr="00E328F1">
        <w:rPr>
          <w:sz w:val="20"/>
        </w:rPr>
        <w:t xml:space="preserve"> evident in the following reports.</w:t>
      </w:r>
    </w:p>
    <w:p w14:paraId="1FC0E484" w14:textId="61926ACA" w:rsidR="00951885" w:rsidRPr="00E328F1" w:rsidRDefault="00951885" w:rsidP="00423BDB">
      <w:pPr>
        <w:tabs>
          <w:tab w:val="left" w:pos="833"/>
          <w:tab w:val="left" w:pos="834"/>
        </w:tabs>
        <w:spacing w:before="18"/>
        <w:ind w:left="142"/>
        <w:rPr>
          <w:sz w:val="20"/>
        </w:rPr>
      </w:pPr>
    </w:p>
    <w:p w14:paraId="1C21075E" w14:textId="77777777" w:rsidR="00951885" w:rsidRPr="00E328F1" w:rsidRDefault="00951885" w:rsidP="00951885">
      <w:pPr>
        <w:tabs>
          <w:tab w:val="left" w:pos="833"/>
          <w:tab w:val="left" w:pos="834"/>
        </w:tabs>
        <w:spacing w:before="18"/>
        <w:ind w:left="142"/>
        <w:rPr>
          <w:sz w:val="20"/>
        </w:rPr>
      </w:pPr>
    </w:p>
    <w:p w14:paraId="0A8EEFB8" w14:textId="6C4C6A00" w:rsidR="005226B5" w:rsidRPr="00E328F1" w:rsidRDefault="005226B5" w:rsidP="00442AEA">
      <w:pPr>
        <w:pStyle w:val="BodyText"/>
        <w:ind w:right="109"/>
        <w:jc w:val="both"/>
      </w:pPr>
      <w:bookmarkStart w:id="11" w:name="_bookmark2"/>
      <w:bookmarkStart w:id="12" w:name="_Toc364801866"/>
      <w:bookmarkEnd w:id="11"/>
    </w:p>
    <w:p w14:paraId="288F1739" w14:textId="77777777" w:rsidR="00EC3C71" w:rsidRPr="00E328F1" w:rsidRDefault="00DB4660">
      <w:pPr>
        <w:pStyle w:val="Heading1"/>
      </w:pPr>
      <w:bookmarkStart w:id="13" w:name="_Toc47291770"/>
      <w:r w:rsidRPr="00E328F1">
        <w:t>Music Director’s Report</w:t>
      </w:r>
      <w:bookmarkEnd w:id="12"/>
      <w:bookmarkEnd w:id="13"/>
    </w:p>
    <w:p w14:paraId="147AB416" w14:textId="77777777" w:rsidR="00EC3C71" w:rsidRPr="00E328F1" w:rsidRDefault="00DB4660">
      <w:pPr>
        <w:pStyle w:val="Heading7"/>
        <w:spacing w:before="59" w:line="240" w:lineRule="auto"/>
      </w:pPr>
      <w:r w:rsidRPr="00E328F1">
        <w:t>By Roland Yeung</w:t>
      </w:r>
    </w:p>
    <w:p w14:paraId="425B6351" w14:textId="77777777" w:rsidR="00EC3C71" w:rsidRPr="00E328F1" w:rsidRDefault="00EC3C71">
      <w:pPr>
        <w:pStyle w:val="BodyText"/>
        <w:rPr>
          <w:b/>
          <w:i/>
        </w:rPr>
      </w:pPr>
    </w:p>
    <w:p w14:paraId="0BB3E9FC" w14:textId="071F8739" w:rsidR="004661A1" w:rsidRPr="00E328F1" w:rsidRDefault="001B4D92" w:rsidP="00442AEA">
      <w:pPr>
        <w:pStyle w:val="BodyText"/>
        <w:spacing w:before="120" w:line="228" w:lineRule="exact"/>
        <w:ind w:left="113" w:right="120"/>
        <w:jc w:val="both"/>
      </w:pPr>
      <w:r w:rsidRPr="00E328F1">
        <w:t>A stand-out year of music performance. The Grainger Wind Symphony continue</w:t>
      </w:r>
      <w:r w:rsidR="00A60B3E" w:rsidRPr="00E328F1">
        <w:t>d</w:t>
      </w:r>
      <w:r w:rsidRPr="00E328F1">
        <w:t xml:space="preserve"> to perform quality music in few rehearsals to present six concerts in the past financial year covered by this report. </w:t>
      </w:r>
    </w:p>
    <w:p w14:paraId="67ED8327" w14:textId="5F9355C5" w:rsidR="004661A1" w:rsidRPr="00E328F1" w:rsidRDefault="004661A1">
      <w:pPr>
        <w:pStyle w:val="BodyText"/>
        <w:spacing w:before="120" w:line="228" w:lineRule="exact"/>
        <w:ind w:left="113" w:right="120"/>
        <w:jc w:val="both"/>
      </w:pPr>
      <w:r w:rsidRPr="00E328F1">
        <w:t xml:space="preserve">Thanks </w:t>
      </w:r>
      <w:r w:rsidR="009453BA" w:rsidRPr="00E328F1">
        <w:t xml:space="preserve">go to all who </w:t>
      </w:r>
      <w:r w:rsidRPr="00E328F1">
        <w:t xml:space="preserve">bring audiences and pay their subs </w:t>
      </w:r>
      <w:r w:rsidR="009453BA" w:rsidRPr="00E328F1">
        <w:t>which allow us to</w:t>
      </w:r>
      <w:r w:rsidRPr="00E328F1">
        <w:t xml:space="preserve"> purchase new works and keep our concert programs exciting and challenging. </w:t>
      </w:r>
      <w:r w:rsidR="009453BA" w:rsidRPr="00E328F1">
        <w:t>We continue to perform contemporary art music for wind symphony from all around the world, many of which are recent publications.</w:t>
      </w:r>
    </w:p>
    <w:p w14:paraId="77FCD98A" w14:textId="62CDC5CC" w:rsidR="004661A1" w:rsidRPr="00E328F1" w:rsidRDefault="009B258F">
      <w:pPr>
        <w:pStyle w:val="BodyText"/>
        <w:spacing w:before="120" w:line="228" w:lineRule="exact"/>
        <w:ind w:left="113" w:right="120"/>
        <w:jc w:val="both"/>
      </w:pPr>
      <w:r w:rsidRPr="00E328F1">
        <w:t xml:space="preserve">The list </w:t>
      </w:r>
      <w:r w:rsidR="009453BA" w:rsidRPr="00E328F1">
        <w:t xml:space="preserve">of works </w:t>
      </w:r>
      <w:r w:rsidRPr="00E328F1">
        <w:t xml:space="preserve">also reflects in a very positive way the caliber of the players </w:t>
      </w:r>
      <w:r w:rsidR="009453BA" w:rsidRPr="00E328F1">
        <w:t xml:space="preserve">who </w:t>
      </w:r>
      <w:r w:rsidRPr="00E328F1">
        <w:t>tackle challenging works in a short rehearsal period.</w:t>
      </w:r>
    </w:p>
    <w:p w14:paraId="1148B104" w14:textId="0AAB5FC6" w:rsidR="004661A1" w:rsidRPr="00E328F1" w:rsidRDefault="004661A1">
      <w:pPr>
        <w:pStyle w:val="BodyText"/>
        <w:spacing w:before="120" w:line="228" w:lineRule="exact"/>
        <w:ind w:left="113" w:right="120"/>
        <w:jc w:val="both"/>
      </w:pPr>
      <w:r w:rsidRPr="00E328F1">
        <w:t>See the list below.</w:t>
      </w:r>
    </w:p>
    <w:p w14:paraId="5FAF9D3F" w14:textId="309CBC4C" w:rsidR="00B57C29" w:rsidRPr="00E328F1" w:rsidRDefault="00B57C29" w:rsidP="00B57C29">
      <w:pPr>
        <w:spacing w:before="125"/>
        <w:ind w:left="113"/>
        <w:jc w:val="both"/>
        <w:rPr>
          <w:b/>
          <w:sz w:val="20"/>
        </w:rPr>
      </w:pPr>
      <w:r w:rsidRPr="00E328F1">
        <w:rPr>
          <w:b/>
          <w:sz w:val="20"/>
        </w:rPr>
        <w:t>The GWS Repertoire 201</w:t>
      </w:r>
      <w:r w:rsidR="00E328F1" w:rsidRPr="00E328F1">
        <w:rPr>
          <w:b/>
          <w:sz w:val="20"/>
        </w:rPr>
        <w:t>9</w:t>
      </w:r>
      <w:r w:rsidRPr="00E328F1">
        <w:rPr>
          <w:b/>
          <w:sz w:val="20"/>
        </w:rPr>
        <w:t>-20</w:t>
      </w:r>
      <w:r w:rsidR="00E328F1" w:rsidRPr="00E328F1">
        <w:rPr>
          <w:b/>
          <w:sz w:val="20"/>
        </w:rPr>
        <w:t>20</w:t>
      </w:r>
    </w:p>
    <w:p w14:paraId="4F3AD31B" w14:textId="77777777" w:rsidR="00212A92" w:rsidRPr="00E328F1" w:rsidRDefault="00212A92" w:rsidP="006646F9">
      <w:pPr>
        <w:pStyle w:val="BodyText"/>
        <w:ind w:left="113" w:right="2950"/>
      </w:pPr>
    </w:p>
    <w:p w14:paraId="6F30506D" w14:textId="2D4DF0BE" w:rsidR="007332C8" w:rsidRPr="00E328F1" w:rsidRDefault="00E328F1" w:rsidP="006646F9">
      <w:pPr>
        <w:pStyle w:val="BodyText"/>
        <w:ind w:left="113" w:right="2950"/>
      </w:pPr>
      <w:r w:rsidRPr="00E328F1">
        <w:t xml:space="preserve">This list illustrates the quality of works we prepare for performance. Despite the short 2019-20 season the list is still as impressive. </w:t>
      </w:r>
    </w:p>
    <w:p w14:paraId="2B8A5DEF" w14:textId="4298B028" w:rsidR="00022AF1" w:rsidRPr="00E328F1" w:rsidRDefault="004661A1" w:rsidP="00190FEC">
      <w:pPr>
        <w:pStyle w:val="BodyText"/>
        <w:ind w:left="113" w:right="1788"/>
      </w:pPr>
      <w:r w:rsidRPr="00E328F1">
        <w:t xml:space="preserve">USA </w:t>
      </w:r>
      <w:r w:rsidR="00DB4660" w:rsidRPr="00E328F1">
        <w:t>ART WORKS</w:t>
      </w:r>
    </w:p>
    <w:p w14:paraId="6A2E519A" w14:textId="488AC6D9" w:rsidR="0051157A" w:rsidRDefault="0051157A" w:rsidP="00190FEC">
      <w:pPr>
        <w:pStyle w:val="BodyText"/>
        <w:ind w:left="720" w:right="1788"/>
      </w:pPr>
      <w:r>
        <w:t>Julie Giroux A Symphony of Fables</w:t>
      </w:r>
    </w:p>
    <w:p w14:paraId="0EFB4D93" w14:textId="31BA0E17" w:rsidR="004927B9" w:rsidRDefault="004927B9" w:rsidP="00190FEC">
      <w:pPr>
        <w:pStyle w:val="BodyText"/>
        <w:ind w:left="720" w:right="1788"/>
      </w:pPr>
      <w:r>
        <w:t xml:space="preserve">Johan de </w:t>
      </w:r>
      <w:proofErr w:type="spellStart"/>
      <w:r>
        <w:t>Meij</w:t>
      </w:r>
      <w:proofErr w:type="spellEnd"/>
      <w:r>
        <w:t xml:space="preserve"> Symphony No.1 Lord of the Rings</w:t>
      </w:r>
    </w:p>
    <w:p w14:paraId="5949E055" w14:textId="3655A38B" w:rsidR="00E328F1" w:rsidRDefault="0051157A" w:rsidP="00190FEC">
      <w:pPr>
        <w:pStyle w:val="BodyText"/>
        <w:ind w:left="720" w:right="1788"/>
      </w:pPr>
      <w:r>
        <w:t xml:space="preserve">Johan de </w:t>
      </w:r>
      <w:proofErr w:type="spellStart"/>
      <w:r>
        <w:t>Meij</w:t>
      </w:r>
      <w:proofErr w:type="spellEnd"/>
      <w:r>
        <w:t xml:space="preserve"> The Wind in the Willows</w:t>
      </w:r>
    </w:p>
    <w:p w14:paraId="0E6FEE2E" w14:textId="00EA0599" w:rsidR="004927B9" w:rsidRDefault="004927B9" w:rsidP="00190FEC">
      <w:pPr>
        <w:pStyle w:val="BodyText"/>
        <w:ind w:left="720" w:right="1788"/>
      </w:pPr>
      <w:r>
        <w:t>Arnold Rosner Raga!</w:t>
      </w:r>
    </w:p>
    <w:p w14:paraId="7BFAE014" w14:textId="6553FBA7" w:rsidR="004927B9" w:rsidRPr="00E328F1" w:rsidRDefault="004927B9" w:rsidP="00190FEC">
      <w:pPr>
        <w:pStyle w:val="BodyText"/>
        <w:ind w:left="720" w:right="1788"/>
      </w:pPr>
      <w:r>
        <w:t>Eric Whitacre Sleep, My Child</w:t>
      </w:r>
    </w:p>
    <w:p w14:paraId="21347FC1" w14:textId="77777777" w:rsidR="00410BB8" w:rsidRPr="00E328F1" w:rsidRDefault="006646F9" w:rsidP="00190FEC">
      <w:pPr>
        <w:pStyle w:val="BodyText"/>
        <w:ind w:left="113" w:right="1788"/>
      </w:pPr>
      <w:r w:rsidRPr="00E328F1">
        <w:t>ASIAN ART WORKS</w:t>
      </w:r>
    </w:p>
    <w:p w14:paraId="292FEF40" w14:textId="52A05A24" w:rsidR="006646F9" w:rsidRPr="008402E0" w:rsidRDefault="008402E0" w:rsidP="00494D0F">
      <w:pPr>
        <w:pStyle w:val="BodyText"/>
        <w:ind w:right="2950" w:firstLine="709"/>
        <w:rPr>
          <w:i/>
        </w:rPr>
      </w:pPr>
      <w:r w:rsidRPr="008402E0">
        <w:rPr>
          <w:i/>
        </w:rPr>
        <w:t>none performed in 2019-20</w:t>
      </w:r>
    </w:p>
    <w:p w14:paraId="4776FD99" w14:textId="5F7834BD" w:rsidR="006646F9" w:rsidRPr="00E328F1" w:rsidRDefault="006646F9" w:rsidP="00190FEC">
      <w:pPr>
        <w:pStyle w:val="BodyText"/>
        <w:ind w:left="113" w:right="1788"/>
      </w:pPr>
      <w:r w:rsidRPr="00E328F1">
        <w:t>EUROPEAN ART COMPOSITIONS</w:t>
      </w:r>
    </w:p>
    <w:p w14:paraId="353FC380" w14:textId="27899C32" w:rsidR="004927B9" w:rsidRDefault="004927B9" w:rsidP="00190FEC">
      <w:pPr>
        <w:pStyle w:val="BodyText"/>
        <w:ind w:left="720" w:right="1788"/>
      </w:pPr>
      <w:r>
        <w:t>Edvard Grieg arr. Chalon Ragsdale Scene III from Olav Tryggvason</w:t>
      </w:r>
    </w:p>
    <w:p w14:paraId="4AC49A2A" w14:textId="49BB65DE" w:rsidR="009A3C8E" w:rsidRDefault="009A3C8E" w:rsidP="00190FEC">
      <w:pPr>
        <w:pStyle w:val="BodyText"/>
        <w:ind w:left="720" w:right="1788"/>
      </w:pPr>
      <w:r>
        <w:t xml:space="preserve">Otto Schwartz </w:t>
      </w:r>
      <w:proofErr w:type="spellStart"/>
      <w:r>
        <w:t>Kyrill</w:t>
      </w:r>
      <w:proofErr w:type="spellEnd"/>
      <w:r w:rsidR="0051157A">
        <w:t>: Storm of the Century</w:t>
      </w:r>
    </w:p>
    <w:p w14:paraId="6ECC9F25" w14:textId="3396D053" w:rsidR="0051157A" w:rsidRDefault="0051157A" w:rsidP="00190FEC">
      <w:pPr>
        <w:pStyle w:val="BodyText"/>
        <w:ind w:left="720" w:right="1788"/>
      </w:pPr>
      <w:r>
        <w:t>Philip Sparke Orient Express</w:t>
      </w:r>
    </w:p>
    <w:p w14:paraId="3BC2C157" w14:textId="2E0F2866" w:rsidR="0051157A" w:rsidRPr="009A3C8E" w:rsidRDefault="0051157A" w:rsidP="00190FEC">
      <w:pPr>
        <w:pStyle w:val="BodyText"/>
        <w:ind w:left="720" w:right="1788"/>
      </w:pPr>
      <w:proofErr w:type="spellStart"/>
      <w:r>
        <w:t>Pyotr</w:t>
      </w:r>
      <w:proofErr w:type="spellEnd"/>
      <w:r>
        <w:t xml:space="preserve"> Ilych </w:t>
      </w:r>
      <w:proofErr w:type="spellStart"/>
      <w:r>
        <w:t>Tchaikowsky</w:t>
      </w:r>
      <w:proofErr w:type="spellEnd"/>
      <w:r>
        <w:t xml:space="preserve"> arr. Martin Jorge </w:t>
      </w:r>
      <w:proofErr w:type="gramStart"/>
      <w:r>
        <w:t>The</w:t>
      </w:r>
      <w:proofErr w:type="gramEnd"/>
      <w:r>
        <w:t xml:space="preserve"> Nutcracker Suite</w:t>
      </w:r>
    </w:p>
    <w:p w14:paraId="4DF80CD4" w14:textId="340BA6B7" w:rsidR="00190FEC" w:rsidRPr="00E328F1" w:rsidRDefault="00190FEC" w:rsidP="00190FEC">
      <w:pPr>
        <w:pStyle w:val="BodyText"/>
        <w:ind w:left="720" w:right="1788"/>
      </w:pPr>
      <w:r w:rsidRPr="00E328F1">
        <w:t xml:space="preserve">Dmitri Shostakovich </w:t>
      </w:r>
      <w:r w:rsidR="00E328F1" w:rsidRPr="00E328F1">
        <w:t>arr. Jay Boco</w:t>
      </w:r>
      <w:r w:rsidR="00E328F1">
        <w:t>o</w:t>
      </w:r>
      <w:r w:rsidR="00E328F1" w:rsidRPr="00E328F1">
        <w:t>k Symphony No.5 - Finale</w:t>
      </w:r>
    </w:p>
    <w:p w14:paraId="165CA913" w14:textId="08214F6C" w:rsidR="00EC3C71" w:rsidRPr="00E328F1" w:rsidRDefault="00DB4660" w:rsidP="00190FEC">
      <w:pPr>
        <w:pStyle w:val="BodyText"/>
        <w:ind w:left="113" w:right="1788"/>
      </w:pPr>
      <w:r w:rsidRPr="00E328F1">
        <w:t>CONCERTI</w:t>
      </w:r>
      <w:r w:rsidR="00187ED8" w:rsidRPr="00E328F1">
        <w:t xml:space="preserve"> </w:t>
      </w:r>
    </w:p>
    <w:p w14:paraId="36BD34C2" w14:textId="70CEC098" w:rsidR="004927B9" w:rsidRDefault="004927B9" w:rsidP="00190FEC">
      <w:pPr>
        <w:pStyle w:val="BodyText"/>
        <w:ind w:left="113" w:right="1788" w:firstLine="559"/>
      </w:pPr>
      <w:r>
        <w:t xml:space="preserve">Alexander </w:t>
      </w:r>
      <w:proofErr w:type="spellStart"/>
      <w:r>
        <w:t>Arutiunian</w:t>
      </w:r>
      <w:proofErr w:type="spellEnd"/>
      <w:r>
        <w:t xml:space="preserve"> trans. Guy </w:t>
      </w:r>
      <w:proofErr w:type="spellStart"/>
      <w:r>
        <w:t>Duker</w:t>
      </w:r>
      <w:proofErr w:type="spellEnd"/>
      <w:r>
        <w:t xml:space="preserve"> Concerto for trumpet and symphonic band Naomi </w:t>
      </w:r>
      <w:r>
        <w:lastRenderedPageBreak/>
        <w:t>Whimpey</w:t>
      </w:r>
    </w:p>
    <w:p w14:paraId="46BF8579" w14:textId="14A0B6F5" w:rsidR="004927B9" w:rsidRDefault="004927B9" w:rsidP="00190FEC">
      <w:pPr>
        <w:pStyle w:val="BodyText"/>
        <w:ind w:left="113" w:right="1788" w:firstLine="559"/>
      </w:pPr>
      <w:r>
        <w:t xml:space="preserve">Sammy </w:t>
      </w:r>
      <w:proofErr w:type="spellStart"/>
      <w:r>
        <w:t>Nestico</w:t>
      </w:r>
      <w:proofErr w:type="spellEnd"/>
      <w:r>
        <w:t xml:space="preserve"> Persuasion for alto sax and band Allanah Coldwell</w:t>
      </w:r>
    </w:p>
    <w:p w14:paraId="1872118A" w14:textId="61EA1979" w:rsidR="0051157A" w:rsidRDefault="0051157A" w:rsidP="00190FEC">
      <w:pPr>
        <w:pStyle w:val="BodyText"/>
        <w:ind w:left="113" w:right="1788" w:firstLine="559"/>
      </w:pPr>
      <w:r w:rsidRPr="0051157A">
        <w:t xml:space="preserve">Franz Schubert </w:t>
      </w:r>
      <w:r>
        <w:t xml:space="preserve">arr. Jos van de </w:t>
      </w:r>
      <w:proofErr w:type="spellStart"/>
      <w:r>
        <w:t>Braak</w:t>
      </w:r>
      <w:proofErr w:type="spellEnd"/>
      <w:r>
        <w:t xml:space="preserve"> </w:t>
      </w:r>
      <w:proofErr w:type="gramStart"/>
      <w:r w:rsidRPr="0051157A">
        <w:t>Der</w:t>
      </w:r>
      <w:proofErr w:type="gramEnd"/>
      <w:r w:rsidRPr="0051157A">
        <w:t xml:space="preserve"> </w:t>
      </w:r>
      <w:proofErr w:type="spellStart"/>
      <w:r w:rsidRPr="0051157A">
        <w:t>Erlkönig</w:t>
      </w:r>
      <w:proofErr w:type="spellEnd"/>
      <w:r w:rsidRPr="0051157A">
        <w:t xml:space="preserve"> for vocal soloist and band</w:t>
      </w:r>
      <w:r w:rsidR="004927B9">
        <w:t xml:space="preserve"> Christian Gregory</w:t>
      </w:r>
    </w:p>
    <w:p w14:paraId="6CE00EB2" w14:textId="70B87E36" w:rsidR="004927B9" w:rsidRPr="0051157A" w:rsidRDefault="004927B9" w:rsidP="00190FEC">
      <w:pPr>
        <w:pStyle w:val="BodyText"/>
        <w:ind w:left="113" w:right="1788" w:firstLine="559"/>
      </w:pPr>
      <w:r>
        <w:t>Igor Stravinsky Concert for piano and winds Stuart Andrew</w:t>
      </w:r>
    </w:p>
    <w:p w14:paraId="4DDAFEBA" w14:textId="2ECD43F1" w:rsidR="007332C8" w:rsidRPr="00E328F1" w:rsidRDefault="00DB4660" w:rsidP="00190FEC">
      <w:pPr>
        <w:pStyle w:val="BodyText"/>
        <w:ind w:left="113" w:right="1788"/>
        <w:jc w:val="both"/>
      </w:pPr>
      <w:r w:rsidRPr="00E328F1">
        <w:t>LIGHT MUSIC</w:t>
      </w:r>
    </w:p>
    <w:p w14:paraId="6DA56F49" w14:textId="58A16A6A" w:rsidR="00194243" w:rsidRPr="004927B9" w:rsidRDefault="00A80F3F" w:rsidP="00E328F1">
      <w:pPr>
        <w:pStyle w:val="BodyText"/>
        <w:ind w:left="720" w:right="1788"/>
        <w:jc w:val="both"/>
      </w:pPr>
      <w:r w:rsidRPr="004927B9">
        <w:t>John Williams arr. Paul Lavender Rey’s Theme from Star Wars: The Force Awakens</w:t>
      </w:r>
    </w:p>
    <w:p w14:paraId="2C1ADC3C" w14:textId="10DAC7C1" w:rsidR="00190FEC" w:rsidRPr="00E328F1" w:rsidRDefault="00190FEC" w:rsidP="00190FEC">
      <w:pPr>
        <w:pStyle w:val="BodyText"/>
        <w:ind w:left="720" w:right="1788"/>
        <w:jc w:val="both"/>
        <w:rPr>
          <w:bCs/>
          <w:lang w:val="en-AU"/>
        </w:rPr>
      </w:pPr>
      <w:r w:rsidRPr="004927B9">
        <w:rPr>
          <w:bCs/>
          <w:lang w:val="en-AU"/>
        </w:rPr>
        <w:t xml:space="preserve">John Williams </w:t>
      </w:r>
      <w:r w:rsidRPr="00E328F1">
        <w:rPr>
          <w:bCs/>
          <w:lang w:val="en-AU"/>
        </w:rPr>
        <w:t xml:space="preserve">arr. </w:t>
      </w:r>
      <w:r w:rsidR="00E328F1" w:rsidRPr="00E328F1">
        <w:rPr>
          <w:bCs/>
          <w:lang w:val="en-AU"/>
        </w:rPr>
        <w:t xml:space="preserve">Andrew Stokes March of the Resistance </w:t>
      </w:r>
      <w:r w:rsidRPr="00E328F1">
        <w:rPr>
          <w:bCs/>
          <w:lang w:val="en-AU"/>
        </w:rPr>
        <w:t xml:space="preserve">from </w:t>
      </w:r>
      <w:r w:rsidR="00E328F1" w:rsidRPr="00E328F1">
        <w:rPr>
          <w:bCs/>
          <w:lang w:val="en-AU"/>
        </w:rPr>
        <w:t>Star Wars</w:t>
      </w:r>
      <w:r w:rsidR="00E328F1" w:rsidRPr="00E328F1">
        <w:t>: The Force Awakens</w:t>
      </w:r>
    </w:p>
    <w:p w14:paraId="3DCB865E" w14:textId="517A2C94" w:rsidR="00EC3C71" w:rsidRPr="00E328F1" w:rsidRDefault="008E7DE1" w:rsidP="00190FEC">
      <w:pPr>
        <w:pStyle w:val="BodyText"/>
        <w:ind w:left="113" w:right="1788"/>
        <w:jc w:val="both"/>
      </w:pPr>
      <w:r w:rsidRPr="00E328F1">
        <w:t>AUSTRALIAN WORKS PERFORMED 201</w:t>
      </w:r>
      <w:r w:rsidR="00E328F1">
        <w:t>9</w:t>
      </w:r>
      <w:r w:rsidRPr="00E328F1">
        <w:t>-</w:t>
      </w:r>
      <w:r w:rsidR="00E328F1">
        <w:t>20</w:t>
      </w:r>
    </w:p>
    <w:p w14:paraId="43EE8D0E" w14:textId="20DE4473" w:rsidR="00EC3C71" w:rsidRPr="00E328F1" w:rsidRDefault="00DB4660" w:rsidP="00190FEC">
      <w:pPr>
        <w:ind w:left="113" w:right="1788"/>
        <w:rPr>
          <w:i/>
          <w:sz w:val="20"/>
        </w:rPr>
      </w:pPr>
      <w:r w:rsidRPr="00E328F1">
        <w:rPr>
          <w:i/>
          <w:sz w:val="20"/>
        </w:rPr>
        <w:t xml:space="preserve">An objective of the Grainger Wind Symphony is to perform Australian compositions and in particular the music of Percy Grainger. We continue to do this. </w:t>
      </w:r>
      <w:r w:rsidR="00E328F1">
        <w:rPr>
          <w:i/>
          <w:sz w:val="20"/>
        </w:rPr>
        <w:t xml:space="preserve">Unfortunately, the 2020 Made </w:t>
      </w:r>
      <w:proofErr w:type="gramStart"/>
      <w:r w:rsidR="00E328F1">
        <w:rPr>
          <w:i/>
          <w:sz w:val="20"/>
        </w:rPr>
        <w:t>In</w:t>
      </w:r>
      <w:proofErr w:type="gramEnd"/>
      <w:r w:rsidR="00E328F1">
        <w:rPr>
          <w:i/>
          <w:sz w:val="20"/>
        </w:rPr>
        <w:t xml:space="preserve"> Australia Concert </w:t>
      </w:r>
      <w:r w:rsidR="008402E0">
        <w:rPr>
          <w:i/>
          <w:sz w:val="20"/>
        </w:rPr>
        <w:t xml:space="preserve">that showcases many new original works </w:t>
      </w:r>
      <w:r w:rsidR="00E328F1">
        <w:rPr>
          <w:i/>
          <w:sz w:val="20"/>
        </w:rPr>
        <w:t xml:space="preserve">was cancelled. </w:t>
      </w:r>
      <w:r w:rsidRPr="00E328F1">
        <w:rPr>
          <w:i/>
          <w:sz w:val="20"/>
        </w:rPr>
        <w:t>Here is a list for your interest.</w:t>
      </w:r>
    </w:p>
    <w:p w14:paraId="31A621D0" w14:textId="22746D69" w:rsidR="008E7DE1" w:rsidRPr="00E328F1" w:rsidRDefault="00DB4660" w:rsidP="00190FEC">
      <w:pPr>
        <w:ind w:left="142" w:right="1788"/>
      </w:pPr>
      <w:r w:rsidRPr="00E328F1">
        <w:t>AUSTRALIAN COMPOSITIONS</w:t>
      </w:r>
    </w:p>
    <w:p w14:paraId="60BC3A27" w14:textId="04678BF4" w:rsidR="004927B9" w:rsidRDefault="004927B9" w:rsidP="00190FEC">
      <w:pPr>
        <w:pStyle w:val="BodyText"/>
        <w:spacing w:line="228" w:lineRule="exact"/>
        <w:ind w:left="113" w:right="1788" w:firstLine="559"/>
        <w:jc w:val="both"/>
      </w:pPr>
      <w:r>
        <w:t xml:space="preserve">Jodie </w:t>
      </w:r>
      <w:proofErr w:type="spellStart"/>
      <w:r>
        <w:t>Blackshaw</w:t>
      </w:r>
      <w:proofErr w:type="spellEnd"/>
      <w:r>
        <w:t xml:space="preserve"> Twist</w:t>
      </w:r>
    </w:p>
    <w:p w14:paraId="4042B3F6" w14:textId="273CC0C6" w:rsidR="00E328F1" w:rsidRPr="00E328F1" w:rsidRDefault="00E328F1" w:rsidP="00190FEC">
      <w:pPr>
        <w:pStyle w:val="BodyText"/>
        <w:spacing w:line="228" w:lineRule="exact"/>
        <w:ind w:left="113" w:right="1788" w:firstLine="559"/>
        <w:jc w:val="both"/>
      </w:pPr>
      <w:r w:rsidRPr="00E328F1">
        <w:t>Natalie Williams Pendulum</w:t>
      </w:r>
    </w:p>
    <w:p w14:paraId="06918C47" w14:textId="678A3FB9" w:rsidR="004927B9" w:rsidRDefault="004927B9" w:rsidP="00190FEC">
      <w:pPr>
        <w:pStyle w:val="BodyText"/>
        <w:spacing w:line="228" w:lineRule="exact"/>
        <w:ind w:left="113" w:right="1788" w:firstLine="559"/>
        <w:jc w:val="both"/>
      </w:pPr>
      <w:r w:rsidRPr="0051157A">
        <w:t xml:space="preserve">Percy Grainger </w:t>
      </w:r>
      <w:r>
        <w:t xml:space="preserve">arr. Chalon Ragsdale </w:t>
      </w:r>
      <w:r w:rsidRPr="0051157A">
        <w:t>The</w:t>
      </w:r>
      <w:r>
        <w:t xml:space="preserve"> Bride’s Tragedy</w:t>
      </w:r>
    </w:p>
    <w:p w14:paraId="4BC07563" w14:textId="75B831A6" w:rsidR="00A80F3F" w:rsidRPr="008402E0" w:rsidRDefault="008E7DE1" w:rsidP="00190FEC">
      <w:pPr>
        <w:pStyle w:val="BodyText"/>
        <w:spacing w:line="228" w:lineRule="exact"/>
        <w:ind w:left="113" w:right="1788" w:firstLine="559"/>
        <w:jc w:val="both"/>
      </w:pPr>
      <w:r w:rsidRPr="008402E0">
        <w:t xml:space="preserve">Percy Grainger </w:t>
      </w:r>
      <w:r w:rsidR="004927B9" w:rsidRPr="008402E0">
        <w:t xml:space="preserve">arr. Larry </w:t>
      </w:r>
      <w:proofErr w:type="spellStart"/>
      <w:r w:rsidR="004927B9" w:rsidRPr="008402E0">
        <w:t>Daehn</w:t>
      </w:r>
      <w:proofErr w:type="spellEnd"/>
      <w:r w:rsidR="004927B9" w:rsidRPr="008402E0">
        <w:t xml:space="preserve"> </w:t>
      </w:r>
      <w:r w:rsidR="0051157A" w:rsidRPr="008402E0">
        <w:t>Themes from ‘Green Bushes’</w:t>
      </w:r>
    </w:p>
    <w:p w14:paraId="04A1E520" w14:textId="4453668A" w:rsidR="00EC3C71" w:rsidRPr="008402E0" w:rsidRDefault="00DB4660" w:rsidP="00FD0774">
      <w:pPr>
        <w:pStyle w:val="BodyText"/>
        <w:spacing w:line="230" w:lineRule="exact"/>
        <w:ind w:left="113" w:right="4857"/>
      </w:pPr>
      <w:r w:rsidRPr="008402E0">
        <w:t>AUSTRALIAN PREMIERES</w:t>
      </w:r>
    </w:p>
    <w:p w14:paraId="32D56BCF" w14:textId="1E4A942E" w:rsidR="000C45C7" w:rsidRPr="008402E0" w:rsidRDefault="008402E0" w:rsidP="000C45C7">
      <w:pPr>
        <w:pStyle w:val="BodyText"/>
        <w:spacing w:line="228" w:lineRule="exact"/>
        <w:ind w:left="113" w:right="1788" w:firstLine="559"/>
        <w:jc w:val="both"/>
        <w:rPr>
          <w:i/>
        </w:rPr>
      </w:pPr>
      <w:r w:rsidRPr="008402E0">
        <w:rPr>
          <w:i/>
        </w:rPr>
        <w:t>none performed in 2019-20</w:t>
      </w:r>
    </w:p>
    <w:p w14:paraId="6F08EC49" w14:textId="77777777" w:rsidR="000C45C7" w:rsidRPr="00D33D91" w:rsidRDefault="000C45C7" w:rsidP="000C45C7">
      <w:pPr>
        <w:pStyle w:val="BodyText"/>
        <w:spacing w:line="228" w:lineRule="exact"/>
        <w:ind w:left="113" w:right="1788" w:firstLine="559"/>
        <w:jc w:val="both"/>
        <w:rPr>
          <w:color w:val="E36C0A" w:themeColor="accent6" w:themeShade="BF"/>
        </w:rPr>
      </w:pPr>
    </w:p>
    <w:p w14:paraId="27C2FE29" w14:textId="56AB4495" w:rsidR="001B4D92" w:rsidRPr="009A13DF" w:rsidRDefault="001579EF" w:rsidP="008D5CB9">
      <w:pPr>
        <w:pStyle w:val="BodyText"/>
        <w:spacing w:line="230" w:lineRule="exact"/>
        <w:ind w:left="113" w:right="2780"/>
        <w:rPr>
          <w:b/>
          <w:color w:val="000000" w:themeColor="text1"/>
        </w:rPr>
      </w:pPr>
      <w:r w:rsidRPr="009A13DF">
        <w:rPr>
          <w:b/>
          <w:color w:val="000000" w:themeColor="text1"/>
        </w:rPr>
        <w:t xml:space="preserve">Where </w:t>
      </w:r>
      <w:r w:rsidR="009A13DF">
        <w:rPr>
          <w:b/>
          <w:color w:val="000000" w:themeColor="text1"/>
        </w:rPr>
        <w:t>Did</w:t>
      </w:r>
      <w:r w:rsidRPr="009A13DF">
        <w:rPr>
          <w:b/>
          <w:color w:val="000000" w:themeColor="text1"/>
        </w:rPr>
        <w:t xml:space="preserve"> </w:t>
      </w:r>
      <w:proofErr w:type="gramStart"/>
      <w:r w:rsidR="0098716A" w:rsidRPr="009A13DF">
        <w:rPr>
          <w:b/>
          <w:color w:val="000000" w:themeColor="text1"/>
        </w:rPr>
        <w:t>T</w:t>
      </w:r>
      <w:r w:rsidRPr="009A13DF">
        <w:rPr>
          <w:b/>
          <w:color w:val="000000" w:themeColor="text1"/>
        </w:rPr>
        <w:t>he</w:t>
      </w:r>
      <w:proofErr w:type="gramEnd"/>
      <w:r w:rsidRPr="009A13DF">
        <w:rPr>
          <w:b/>
          <w:color w:val="000000" w:themeColor="text1"/>
        </w:rPr>
        <w:t xml:space="preserve"> </w:t>
      </w:r>
      <w:r w:rsidR="0098716A" w:rsidRPr="009A13DF">
        <w:rPr>
          <w:b/>
          <w:color w:val="000000" w:themeColor="text1"/>
        </w:rPr>
        <w:t>M</w:t>
      </w:r>
      <w:r w:rsidRPr="009A13DF">
        <w:rPr>
          <w:b/>
          <w:color w:val="000000" w:themeColor="text1"/>
        </w:rPr>
        <w:t xml:space="preserve">usic </w:t>
      </w:r>
      <w:r w:rsidR="0098716A" w:rsidRPr="009A13DF">
        <w:rPr>
          <w:b/>
          <w:color w:val="000000" w:themeColor="text1"/>
        </w:rPr>
        <w:t>C</w:t>
      </w:r>
      <w:r w:rsidRPr="009A13DF">
        <w:rPr>
          <w:b/>
          <w:color w:val="000000" w:themeColor="text1"/>
        </w:rPr>
        <w:t xml:space="preserve">ome </w:t>
      </w:r>
      <w:r w:rsidR="0098716A" w:rsidRPr="009A13DF">
        <w:rPr>
          <w:b/>
          <w:color w:val="000000" w:themeColor="text1"/>
        </w:rPr>
        <w:t>F</w:t>
      </w:r>
      <w:r w:rsidRPr="009A13DF">
        <w:rPr>
          <w:b/>
          <w:color w:val="000000" w:themeColor="text1"/>
        </w:rPr>
        <w:t>rom?</w:t>
      </w:r>
    </w:p>
    <w:p w14:paraId="604A59D7" w14:textId="59FB0B54" w:rsidR="0058018C" w:rsidRPr="00D33D91" w:rsidRDefault="0058018C" w:rsidP="008D5CB9">
      <w:pPr>
        <w:pStyle w:val="BodyText"/>
        <w:spacing w:line="230" w:lineRule="exact"/>
        <w:ind w:left="113" w:right="2780"/>
        <w:rPr>
          <w:color w:val="E36C0A" w:themeColor="accent6" w:themeShade="BF"/>
        </w:rPr>
      </w:pPr>
    </w:p>
    <w:tbl>
      <w:tblPr>
        <w:tblStyle w:val="TableGrid"/>
        <w:tblW w:w="0" w:type="auto"/>
        <w:jc w:val="center"/>
        <w:tblLayout w:type="fixed"/>
        <w:tblLook w:val="04A0" w:firstRow="1" w:lastRow="0" w:firstColumn="1" w:lastColumn="0" w:noHBand="0" w:noVBand="1"/>
      </w:tblPr>
      <w:tblGrid>
        <w:gridCol w:w="2005"/>
        <w:gridCol w:w="1543"/>
        <w:gridCol w:w="1563"/>
        <w:gridCol w:w="1705"/>
        <w:gridCol w:w="1705"/>
        <w:gridCol w:w="1705"/>
      </w:tblGrid>
      <w:tr w:rsidR="009A13DF" w:rsidRPr="009A13DF" w14:paraId="4DBF6845" w14:textId="704F41CE" w:rsidTr="009A13DF">
        <w:trPr>
          <w:cantSplit/>
          <w:trHeight w:val="305"/>
          <w:jc w:val="center"/>
        </w:trPr>
        <w:tc>
          <w:tcPr>
            <w:tcW w:w="2005" w:type="dxa"/>
            <w:vAlign w:val="center"/>
          </w:tcPr>
          <w:p w14:paraId="16AB6003" w14:textId="416B219C" w:rsidR="009A13DF" w:rsidRPr="009A13DF" w:rsidRDefault="009A13DF" w:rsidP="0023070E">
            <w:pPr>
              <w:pStyle w:val="BodyText"/>
              <w:widowControl w:val="0"/>
              <w:ind w:left="113"/>
              <w:rPr>
                <w:b/>
                <w:color w:val="000000" w:themeColor="text1"/>
                <w:sz w:val="16"/>
                <w:szCs w:val="16"/>
              </w:rPr>
            </w:pPr>
            <w:r w:rsidRPr="009A13DF">
              <w:rPr>
                <w:b/>
                <w:color w:val="000000" w:themeColor="text1"/>
                <w:sz w:val="16"/>
                <w:szCs w:val="16"/>
              </w:rPr>
              <w:t>Concert 2019-20</w:t>
            </w:r>
          </w:p>
        </w:tc>
        <w:tc>
          <w:tcPr>
            <w:tcW w:w="1543" w:type="dxa"/>
            <w:vAlign w:val="center"/>
          </w:tcPr>
          <w:p w14:paraId="478F122E" w14:textId="5888C9C5" w:rsidR="009A13DF" w:rsidRPr="009A13DF" w:rsidRDefault="009A13DF" w:rsidP="0023070E">
            <w:pPr>
              <w:pStyle w:val="BodyText"/>
              <w:widowControl w:val="0"/>
              <w:ind w:left="113"/>
              <w:rPr>
                <w:b/>
                <w:color w:val="000000" w:themeColor="text1"/>
                <w:sz w:val="16"/>
                <w:szCs w:val="16"/>
              </w:rPr>
            </w:pPr>
            <w:r w:rsidRPr="009A13DF">
              <w:rPr>
                <w:b/>
                <w:color w:val="000000" w:themeColor="text1"/>
                <w:sz w:val="16"/>
                <w:szCs w:val="16"/>
              </w:rPr>
              <w:t>Music from GWS band library</w:t>
            </w:r>
          </w:p>
        </w:tc>
        <w:tc>
          <w:tcPr>
            <w:tcW w:w="1563" w:type="dxa"/>
            <w:vAlign w:val="center"/>
          </w:tcPr>
          <w:p w14:paraId="56B9464D" w14:textId="4EBF963A" w:rsidR="009A13DF" w:rsidRPr="009A13DF" w:rsidRDefault="009A13DF" w:rsidP="0023070E">
            <w:pPr>
              <w:pStyle w:val="BodyText"/>
              <w:widowControl w:val="0"/>
              <w:ind w:left="113"/>
              <w:rPr>
                <w:b/>
                <w:color w:val="000000" w:themeColor="text1"/>
                <w:sz w:val="16"/>
                <w:szCs w:val="16"/>
              </w:rPr>
            </w:pPr>
            <w:r w:rsidRPr="009A13DF">
              <w:rPr>
                <w:b/>
                <w:color w:val="000000" w:themeColor="text1"/>
                <w:sz w:val="16"/>
                <w:szCs w:val="16"/>
              </w:rPr>
              <w:t>Purchased and used for first time</w:t>
            </w:r>
          </w:p>
        </w:tc>
        <w:tc>
          <w:tcPr>
            <w:tcW w:w="1705" w:type="dxa"/>
            <w:vAlign w:val="center"/>
          </w:tcPr>
          <w:p w14:paraId="1CCADEC7" w14:textId="77777777" w:rsidR="009A13DF" w:rsidRPr="009A13DF" w:rsidRDefault="009A13DF" w:rsidP="0023070E">
            <w:pPr>
              <w:pStyle w:val="BodyText"/>
              <w:widowControl w:val="0"/>
              <w:ind w:left="113"/>
              <w:rPr>
                <w:b/>
                <w:color w:val="000000" w:themeColor="text1"/>
                <w:sz w:val="16"/>
                <w:szCs w:val="16"/>
              </w:rPr>
            </w:pPr>
            <w:r w:rsidRPr="009A13DF">
              <w:rPr>
                <w:b/>
                <w:color w:val="000000" w:themeColor="text1"/>
                <w:sz w:val="16"/>
                <w:szCs w:val="16"/>
              </w:rPr>
              <w:t>Borrowed</w:t>
            </w:r>
          </w:p>
        </w:tc>
        <w:tc>
          <w:tcPr>
            <w:tcW w:w="1705" w:type="dxa"/>
            <w:vAlign w:val="center"/>
          </w:tcPr>
          <w:p w14:paraId="2DD133DD" w14:textId="77777777" w:rsidR="009A13DF" w:rsidRPr="009A13DF" w:rsidRDefault="009A13DF" w:rsidP="0023070E">
            <w:pPr>
              <w:pStyle w:val="BodyText"/>
              <w:widowControl w:val="0"/>
              <w:ind w:left="113"/>
              <w:rPr>
                <w:b/>
                <w:color w:val="000000" w:themeColor="text1"/>
                <w:sz w:val="16"/>
                <w:szCs w:val="16"/>
              </w:rPr>
            </w:pPr>
            <w:r w:rsidRPr="009A13DF">
              <w:rPr>
                <w:b/>
                <w:color w:val="000000" w:themeColor="text1"/>
                <w:sz w:val="16"/>
                <w:szCs w:val="16"/>
              </w:rPr>
              <w:t>Given to GWS</w:t>
            </w:r>
          </w:p>
        </w:tc>
        <w:tc>
          <w:tcPr>
            <w:tcW w:w="1705" w:type="dxa"/>
            <w:vAlign w:val="center"/>
          </w:tcPr>
          <w:p w14:paraId="2B9C6FAD" w14:textId="3304026E" w:rsidR="009A13DF" w:rsidRPr="009A13DF" w:rsidRDefault="009A13DF" w:rsidP="0023070E">
            <w:pPr>
              <w:pStyle w:val="BodyText"/>
              <w:ind w:left="113"/>
              <w:rPr>
                <w:b/>
                <w:color w:val="000000" w:themeColor="text1"/>
                <w:sz w:val="16"/>
                <w:szCs w:val="16"/>
              </w:rPr>
            </w:pPr>
            <w:r w:rsidRPr="009A13DF">
              <w:rPr>
                <w:b/>
                <w:color w:val="000000" w:themeColor="text1"/>
                <w:sz w:val="16"/>
                <w:szCs w:val="16"/>
              </w:rPr>
              <w:t>Hired</w:t>
            </w:r>
          </w:p>
        </w:tc>
      </w:tr>
      <w:tr w:rsidR="009A13DF" w:rsidRPr="009A13DF" w14:paraId="42B78343" w14:textId="2B7512CB" w:rsidTr="009A13DF">
        <w:trPr>
          <w:cantSplit/>
          <w:trHeight w:val="233"/>
          <w:jc w:val="center"/>
        </w:trPr>
        <w:tc>
          <w:tcPr>
            <w:tcW w:w="2005" w:type="dxa"/>
            <w:vAlign w:val="center"/>
          </w:tcPr>
          <w:p w14:paraId="431007BE" w14:textId="329FA304" w:rsidR="009A13DF" w:rsidRPr="009A13DF" w:rsidRDefault="009A13DF" w:rsidP="00C21C3F">
            <w:pPr>
              <w:pStyle w:val="BodyText"/>
              <w:widowControl w:val="0"/>
              <w:numPr>
                <w:ilvl w:val="0"/>
                <w:numId w:val="27"/>
              </w:numPr>
              <w:ind w:left="343" w:hanging="283"/>
              <w:rPr>
                <w:color w:val="000000" w:themeColor="text1"/>
                <w:sz w:val="16"/>
                <w:szCs w:val="16"/>
              </w:rPr>
            </w:pPr>
            <w:r w:rsidRPr="009A13DF">
              <w:rPr>
                <w:color w:val="000000" w:themeColor="text1"/>
                <w:sz w:val="16"/>
                <w:szCs w:val="16"/>
              </w:rPr>
              <w:t xml:space="preserve">Stravinsky &amp; </w:t>
            </w:r>
            <w:proofErr w:type="spellStart"/>
            <w:r w:rsidRPr="009A13DF">
              <w:rPr>
                <w:color w:val="000000" w:themeColor="text1"/>
                <w:sz w:val="16"/>
                <w:szCs w:val="16"/>
              </w:rPr>
              <w:t>Nestico</w:t>
            </w:r>
            <w:proofErr w:type="spellEnd"/>
          </w:p>
        </w:tc>
        <w:tc>
          <w:tcPr>
            <w:tcW w:w="1543" w:type="dxa"/>
            <w:vAlign w:val="center"/>
          </w:tcPr>
          <w:p w14:paraId="5905D458" w14:textId="7C4C5ACF"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2</w:t>
            </w:r>
          </w:p>
        </w:tc>
        <w:tc>
          <w:tcPr>
            <w:tcW w:w="1563" w:type="dxa"/>
            <w:vAlign w:val="center"/>
          </w:tcPr>
          <w:p w14:paraId="4FB02961" w14:textId="1F92FD89"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4</w:t>
            </w:r>
          </w:p>
        </w:tc>
        <w:tc>
          <w:tcPr>
            <w:tcW w:w="1705" w:type="dxa"/>
            <w:vAlign w:val="center"/>
          </w:tcPr>
          <w:p w14:paraId="34306048" w14:textId="7BD9436F"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3EEA6F2A" w14:textId="1B8DE696"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455ED282" w14:textId="3BDE1160" w:rsidR="009A13DF" w:rsidRPr="009A13DF" w:rsidRDefault="009A13DF" w:rsidP="0023070E">
            <w:pPr>
              <w:pStyle w:val="BodyText"/>
              <w:ind w:left="113"/>
              <w:jc w:val="center"/>
              <w:rPr>
                <w:color w:val="000000" w:themeColor="text1"/>
                <w:sz w:val="16"/>
                <w:szCs w:val="16"/>
              </w:rPr>
            </w:pPr>
            <w:r w:rsidRPr="009A13DF">
              <w:rPr>
                <w:color w:val="000000" w:themeColor="text1"/>
                <w:sz w:val="16"/>
                <w:szCs w:val="16"/>
              </w:rPr>
              <w:t>1</w:t>
            </w:r>
          </w:p>
        </w:tc>
      </w:tr>
      <w:tr w:rsidR="009A13DF" w:rsidRPr="009A13DF" w14:paraId="23A95398" w14:textId="61BE9A1E" w:rsidTr="009A13DF">
        <w:trPr>
          <w:cantSplit/>
          <w:trHeight w:val="270"/>
          <w:jc w:val="center"/>
        </w:trPr>
        <w:tc>
          <w:tcPr>
            <w:tcW w:w="2005" w:type="dxa"/>
            <w:vAlign w:val="center"/>
          </w:tcPr>
          <w:p w14:paraId="1533757D" w14:textId="3825227A" w:rsidR="009A13DF" w:rsidRPr="009A13DF" w:rsidRDefault="009A13DF" w:rsidP="00C21C3F">
            <w:pPr>
              <w:pStyle w:val="BodyText"/>
              <w:widowControl w:val="0"/>
              <w:numPr>
                <w:ilvl w:val="0"/>
                <w:numId w:val="27"/>
              </w:numPr>
              <w:ind w:left="343" w:hanging="283"/>
              <w:rPr>
                <w:color w:val="000000" w:themeColor="text1"/>
                <w:sz w:val="16"/>
                <w:szCs w:val="16"/>
              </w:rPr>
            </w:pPr>
            <w:r w:rsidRPr="009A13DF">
              <w:rPr>
                <w:color w:val="000000" w:themeColor="text1"/>
                <w:sz w:val="16"/>
                <w:szCs w:val="16"/>
              </w:rPr>
              <w:t>Lord of the Rings</w:t>
            </w:r>
          </w:p>
        </w:tc>
        <w:tc>
          <w:tcPr>
            <w:tcW w:w="1543" w:type="dxa"/>
            <w:vAlign w:val="center"/>
          </w:tcPr>
          <w:p w14:paraId="722EEF35" w14:textId="4D7A8912"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1</w:t>
            </w:r>
          </w:p>
        </w:tc>
        <w:tc>
          <w:tcPr>
            <w:tcW w:w="1563" w:type="dxa"/>
            <w:vAlign w:val="center"/>
          </w:tcPr>
          <w:p w14:paraId="0D9BCA4E" w14:textId="3131EFFF"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2</w:t>
            </w:r>
          </w:p>
        </w:tc>
        <w:tc>
          <w:tcPr>
            <w:tcW w:w="1705" w:type="dxa"/>
            <w:vAlign w:val="center"/>
          </w:tcPr>
          <w:p w14:paraId="2CACC42A" w14:textId="7B230B9D"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7AEE5114" w14:textId="5E46816A"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682B6962" w14:textId="51DFB18C" w:rsidR="009A13DF" w:rsidRPr="009A13DF" w:rsidRDefault="009A13DF" w:rsidP="0023070E">
            <w:pPr>
              <w:pStyle w:val="BodyText"/>
              <w:ind w:left="113"/>
              <w:jc w:val="center"/>
              <w:rPr>
                <w:color w:val="000000" w:themeColor="text1"/>
                <w:sz w:val="16"/>
                <w:szCs w:val="16"/>
              </w:rPr>
            </w:pPr>
            <w:r w:rsidRPr="009A13DF">
              <w:rPr>
                <w:color w:val="000000" w:themeColor="text1"/>
                <w:sz w:val="16"/>
                <w:szCs w:val="16"/>
              </w:rPr>
              <w:t>-</w:t>
            </w:r>
          </w:p>
        </w:tc>
      </w:tr>
      <w:tr w:rsidR="009A13DF" w:rsidRPr="009A13DF" w14:paraId="260F98F0" w14:textId="6476B170" w:rsidTr="009A13DF">
        <w:trPr>
          <w:cantSplit/>
          <w:trHeight w:val="288"/>
          <w:jc w:val="center"/>
        </w:trPr>
        <w:tc>
          <w:tcPr>
            <w:tcW w:w="2005" w:type="dxa"/>
            <w:vAlign w:val="center"/>
          </w:tcPr>
          <w:p w14:paraId="2D28DB44" w14:textId="2F2497A5" w:rsidR="009A13DF" w:rsidRPr="009A13DF" w:rsidRDefault="009A13DF" w:rsidP="00C21C3F">
            <w:pPr>
              <w:pStyle w:val="BodyText"/>
              <w:widowControl w:val="0"/>
              <w:numPr>
                <w:ilvl w:val="0"/>
                <w:numId w:val="27"/>
              </w:numPr>
              <w:ind w:left="343" w:hanging="283"/>
              <w:rPr>
                <w:color w:val="000000" w:themeColor="text1"/>
                <w:sz w:val="16"/>
                <w:szCs w:val="16"/>
              </w:rPr>
            </w:pPr>
            <w:r w:rsidRPr="009A13DF">
              <w:rPr>
                <w:color w:val="000000" w:themeColor="text1"/>
                <w:sz w:val="16"/>
                <w:szCs w:val="16"/>
              </w:rPr>
              <w:t>Fables</w:t>
            </w:r>
          </w:p>
        </w:tc>
        <w:tc>
          <w:tcPr>
            <w:tcW w:w="1543" w:type="dxa"/>
            <w:vAlign w:val="center"/>
          </w:tcPr>
          <w:p w14:paraId="13708085" w14:textId="628084E1"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563" w:type="dxa"/>
            <w:vAlign w:val="center"/>
          </w:tcPr>
          <w:p w14:paraId="5DFF265C" w14:textId="222C27A5"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3</w:t>
            </w:r>
          </w:p>
        </w:tc>
        <w:tc>
          <w:tcPr>
            <w:tcW w:w="1705" w:type="dxa"/>
            <w:vAlign w:val="center"/>
          </w:tcPr>
          <w:p w14:paraId="206F9288" w14:textId="112D1AF0"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1</w:t>
            </w:r>
          </w:p>
        </w:tc>
        <w:tc>
          <w:tcPr>
            <w:tcW w:w="1705" w:type="dxa"/>
            <w:vAlign w:val="center"/>
          </w:tcPr>
          <w:p w14:paraId="73552F97" w14:textId="77768BB8"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3881F18D" w14:textId="19DB05D6" w:rsidR="009A13DF" w:rsidRPr="009A13DF" w:rsidRDefault="009A13DF" w:rsidP="0023070E">
            <w:pPr>
              <w:pStyle w:val="BodyText"/>
              <w:ind w:left="113"/>
              <w:jc w:val="center"/>
              <w:rPr>
                <w:color w:val="000000" w:themeColor="text1"/>
                <w:sz w:val="16"/>
                <w:szCs w:val="16"/>
              </w:rPr>
            </w:pPr>
            <w:r w:rsidRPr="009A13DF">
              <w:rPr>
                <w:color w:val="000000" w:themeColor="text1"/>
                <w:sz w:val="16"/>
                <w:szCs w:val="16"/>
              </w:rPr>
              <w:t>-</w:t>
            </w:r>
          </w:p>
        </w:tc>
      </w:tr>
      <w:tr w:rsidR="009A13DF" w:rsidRPr="009A13DF" w14:paraId="65F3D100" w14:textId="6C1C7C38" w:rsidTr="009A13DF">
        <w:trPr>
          <w:cantSplit/>
          <w:trHeight w:val="260"/>
          <w:jc w:val="center"/>
        </w:trPr>
        <w:tc>
          <w:tcPr>
            <w:tcW w:w="2005" w:type="dxa"/>
            <w:vAlign w:val="center"/>
          </w:tcPr>
          <w:p w14:paraId="3F6AE403" w14:textId="3840B452" w:rsidR="009A13DF" w:rsidRPr="009A13DF" w:rsidRDefault="009A13DF" w:rsidP="00C21C3F">
            <w:pPr>
              <w:pStyle w:val="BodyText"/>
              <w:widowControl w:val="0"/>
              <w:numPr>
                <w:ilvl w:val="0"/>
                <w:numId w:val="27"/>
              </w:numPr>
              <w:ind w:left="343" w:hanging="283"/>
              <w:rPr>
                <w:color w:val="000000" w:themeColor="text1"/>
                <w:sz w:val="16"/>
                <w:szCs w:val="16"/>
              </w:rPr>
            </w:pPr>
            <w:r w:rsidRPr="009A13DF">
              <w:rPr>
                <w:color w:val="000000" w:themeColor="text1"/>
                <w:sz w:val="16"/>
                <w:szCs w:val="16"/>
              </w:rPr>
              <w:t>Enchanted Worlds</w:t>
            </w:r>
          </w:p>
        </w:tc>
        <w:tc>
          <w:tcPr>
            <w:tcW w:w="1543" w:type="dxa"/>
            <w:vAlign w:val="center"/>
          </w:tcPr>
          <w:p w14:paraId="02BA231B" w14:textId="5B47281E"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2</w:t>
            </w:r>
          </w:p>
        </w:tc>
        <w:tc>
          <w:tcPr>
            <w:tcW w:w="1563" w:type="dxa"/>
            <w:vAlign w:val="center"/>
          </w:tcPr>
          <w:p w14:paraId="39E17862" w14:textId="0F87D45B"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19D41C93" w14:textId="01582EAE"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5</w:t>
            </w:r>
          </w:p>
        </w:tc>
        <w:tc>
          <w:tcPr>
            <w:tcW w:w="1705" w:type="dxa"/>
            <w:vAlign w:val="center"/>
          </w:tcPr>
          <w:p w14:paraId="7958FD21" w14:textId="2F03702D" w:rsidR="009A13DF" w:rsidRPr="009A13DF" w:rsidRDefault="009A13DF" w:rsidP="0023070E">
            <w:pPr>
              <w:pStyle w:val="BodyText"/>
              <w:widowControl w:val="0"/>
              <w:ind w:left="113"/>
              <w:jc w:val="center"/>
              <w:rPr>
                <w:color w:val="000000" w:themeColor="text1"/>
                <w:sz w:val="16"/>
                <w:szCs w:val="16"/>
              </w:rPr>
            </w:pPr>
            <w:r w:rsidRPr="009A13DF">
              <w:rPr>
                <w:color w:val="000000" w:themeColor="text1"/>
                <w:sz w:val="16"/>
                <w:szCs w:val="16"/>
              </w:rPr>
              <w:t>-</w:t>
            </w:r>
          </w:p>
        </w:tc>
        <w:tc>
          <w:tcPr>
            <w:tcW w:w="1705" w:type="dxa"/>
            <w:vAlign w:val="center"/>
          </w:tcPr>
          <w:p w14:paraId="1BD673EC" w14:textId="31F33336" w:rsidR="009A13DF" w:rsidRPr="009A13DF" w:rsidRDefault="009A13DF" w:rsidP="0023070E">
            <w:pPr>
              <w:pStyle w:val="BodyText"/>
              <w:ind w:left="113"/>
              <w:jc w:val="center"/>
              <w:rPr>
                <w:color w:val="000000" w:themeColor="text1"/>
                <w:sz w:val="16"/>
                <w:szCs w:val="16"/>
              </w:rPr>
            </w:pPr>
            <w:r w:rsidRPr="009A13DF">
              <w:rPr>
                <w:color w:val="000000" w:themeColor="text1"/>
                <w:sz w:val="16"/>
                <w:szCs w:val="16"/>
              </w:rPr>
              <w:t>-</w:t>
            </w:r>
          </w:p>
        </w:tc>
      </w:tr>
      <w:tr w:rsidR="009A13DF" w:rsidRPr="009A13DF" w14:paraId="2C57E3BC" w14:textId="0D29D6B7" w:rsidTr="009A13DF">
        <w:trPr>
          <w:cantSplit/>
          <w:trHeight w:val="224"/>
          <w:jc w:val="center"/>
        </w:trPr>
        <w:tc>
          <w:tcPr>
            <w:tcW w:w="2005" w:type="dxa"/>
            <w:vAlign w:val="center"/>
          </w:tcPr>
          <w:p w14:paraId="0B2905AD" w14:textId="59DCCEFC" w:rsidR="009A13DF" w:rsidRPr="009A13DF" w:rsidRDefault="009A13DF" w:rsidP="00102D76">
            <w:pPr>
              <w:pStyle w:val="BodyText"/>
              <w:ind w:left="343"/>
              <w:rPr>
                <w:b/>
                <w:color w:val="000000" w:themeColor="text1"/>
                <w:sz w:val="16"/>
                <w:szCs w:val="16"/>
              </w:rPr>
            </w:pPr>
            <w:r w:rsidRPr="009A13DF">
              <w:rPr>
                <w:b/>
                <w:color w:val="000000" w:themeColor="text1"/>
                <w:sz w:val="16"/>
                <w:szCs w:val="16"/>
              </w:rPr>
              <w:t>Totals</w:t>
            </w:r>
          </w:p>
        </w:tc>
        <w:tc>
          <w:tcPr>
            <w:tcW w:w="1543" w:type="dxa"/>
            <w:vAlign w:val="center"/>
          </w:tcPr>
          <w:p w14:paraId="3FCB75AB" w14:textId="13AB990C" w:rsidR="009A13DF" w:rsidRPr="009A13DF" w:rsidRDefault="009A13DF" w:rsidP="0023070E">
            <w:pPr>
              <w:pStyle w:val="BodyText"/>
              <w:ind w:left="113"/>
              <w:jc w:val="center"/>
              <w:rPr>
                <w:b/>
                <w:color w:val="000000" w:themeColor="text1"/>
                <w:sz w:val="16"/>
                <w:szCs w:val="16"/>
              </w:rPr>
            </w:pPr>
            <w:r w:rsidRPr="009A13DF">
              <w:rPr>
                <w:b/>
                <w:color w:val="000000" w:themeColor="text1"/>
                <w:sz w:val="16"/>
                <w:szCs w:val="16"/>
              </w:rPr>
              <w:t>5</w:t>
            </w:r>
          </w:p>
        </w:tc>
        <w:tc>
          <w:tcPr>
            <w:tcW w:w="1563" w:type="dxa"/>
            <w:vAlign w:val="center"/>
          </w:tcPr>
          <w:p w14:paraId="7B6E0752" w14:textId="05486A46" w:rsidR="009A13DF" w:rsidRPr="009A13DF" w:rsidRDefault="009A13DF" w:rsidP="0023070E">
            <w:pPr>
              <w:pStyle w:val="BodyText"/>
              <w:ind w:left="113"/>
              <w:jc w:val="center"/>
              <w:rPr>
                <w:b/>
                <w:color w:val="000000" w:themeColor="text1"/>
                <w:sz w:val="16"/>
                <w:szCs w:val="16"/>
              </w:rPr>
            </w:pPr>
            <w:r w:rsidRPr="009A13DF">
              <w:rPr>
                <w:b/>
                <w:color w:val="000000" w:themeColor="text1"/>
                <w:sz w:val="16"/>
                <w:szCs w:val="16"/>
              </w:rPr>
              <w:t>9</w:t>
            </w:r>
          </w:p>
        </w:tc>
        <w:tc>
          <w:tcPr>
            <w:tcW w:w="1705" w:type="dxa"/>
            <w:vAlign w:val="center"/>
          </w:tcPr>
          <w:p w14:paraId="471BCBB3" w14:textId="5AA91553" w:rsidR="009A13DF" w:rsidRPr="009A13DF" w:rsidRDefault="009A13DF" w:rsidP="0023070E">
            <w:pPr>
              <w:pStyle w:val="BodyText"/>
              <w:ind w:left="113"/>
              <w:jc w:val="center"/>
              <w:rPr>
                <w:b/>
                <w:color w:val="000000" w:themeColor="text1"/>
                <w:sz w:val="16"/>
                <w:szCs w:val="16"/>
              </w:rPr>
            </w:pPr>
            <w:r w:rsidRPr="009A13DF">
              <w:rPr>
                <w:b/>
                <w:color w:val="000000" w:themeColor="text1"/>
                <w:sz w:val="16"/>
                <w:szCs w:val="16"/>
              </w:rPr>
              <w:t>6</w:t>
            </w:r>
          </w:p>
        </w:tc>
        <w:tc>
          <w:tcPr>
            <w:tcW w:w="1705" w:type="dxa"/>
            <w:vAlign w:val="center"/>
          </w:tcPr>
          <w:p w14:paraId="1062760F" w14:textId="625585A0" w:rsidR="009A13DF" w:rsidRPr="009A13DF" w:rsidRDefault="009A13DF" w:rsidP="0023070E">
            <w:pPr>
              <w:pStyle w:val="BodyText"/>
              <w:ind w:left="113"/>
              <w:jc w:val="center"/>
              <w:rPr>
                <w:b/>
                <w:color w:val="000000" w:themeColor="text1"/>
                <w:sz w:val="16"/>
                <w:szCs w:val="16"/>
              </w:rPr>
            </w:pPr>
            <w:r w:rsidRPr="009A13DF">
              <w:rPr>
                <w:b/>
                <w:color w:val="000000" w:themeColor="text1"/>
                <w:sz w:val="16"/>
                <w:szCs w:val="16"/>
              </w:rPr>
              <w:t>0</w:t>
            </w:r>
          </w:p>
        </w:tc>
        <w:tc>
          <w:tcPr>
            <w:tcW w:w="1705" w:type="dxa"/>
            <w:vAlign w:val="center"/>
          </w:tcPr>
          <w:p w14:paraId="191EE3E1" w14:textId="05F433BB" w:rsidR="009A13DF" w:rsidRPr="009A13DF" w:rsidRDefault="009A13DF" w:rsidP="0023070E">
            <w:pPr>
              <w:pStyle w:val="BodyText"/>
              <w:ind w:left="113"/>
              <w:jc w:val="center"/>
              <w:rPr>
                <w:b/>
                <w:color w:val="000000" w:themeColor="text1"/>
                <w:sz w:val="16"/>
                <w:szCs w:val="16"/>
              </w:rPr>
            </w:pPr>
            <w:r w:rsidRPr="009A13DF">
              <w:rPr>
                <w:b/>
                <w:color w:val="000000" w:themeColor="text1"/>
                <w:sz w:val="16"/>
                <w:szCs w:val="16"/>
              </w:rPr>
              <w:t>1</w:t>
            </w:r>
          </w:p>
        </w:tc>
      </w:tr>
    </w:tbl>
    <w:p w14:paraId="0EEE7C9F" w14:textId="77777777" w:rsidR="001579EF" w:rsidRPr="00D33D91" w:rsidRDefault="001579EF" w:rsidP="008D5CB9">
      <w:pPr>
        <w:pStyle w:val="BodyText"/>
        <w:spacing w:line="230" w:lineRule="exact"/>
        <w:ind w:left="113" w:right="2780"/>
        <w:rPr>
          <w:color w:val="E36C0A" w:themeColor="accent6" w:themeShade="BF"/>
        </w:rPr>
      </w:pPr>
    </w:p>
    <w:p w14:paraId="66B14B7D" w14:textId="2217FB1F" w:rsidR="00AD302D" w:rsidRPr="008402E0" w:rsidRDefault="00102D76" w:rsidP="00C21C3F">
      <w:pPr>
        <w:pStyle w:val="BodyText"/>
        <w:numPr>
          <w:ilvl w:val="0"/>
          <w:numId w:val="28"/>
        </w:numPr>
        <w:spacing w:line="230" w:lineRule="exact"/>
        <w:ind w:right="87"/>
      </w:pPr>
      <w:r w:rsidRPr="008402E0">
        <w:t>Over the</w:t>
      </w:r>
      <w:r w:rsidR="00AD302D" w:rsidRPr="008402E0">
        <w:t xml:space="preserve"> past financial year, the wind symphony performed </w:t>
      </w:r>
      <w:r w:rsidR="008402E0" w:rsidRPr="008402E0">
        <w:t>5</w:t>
      </w:r>
      <w:r w:rsidR="00AD302D" w:rsidRPr="008402E0">
        <w:t xml:space="preserve"> works already in the GWS band library. As the group has been operating since 1986 we have accumulated a large number of quality and challenging works that can be considered for program</w:t>
      </w:r>
      <w:r w:rsidR="009453BA" w:rsidRPr="008402E0">
        <w:t>ming</w:t>
      </w:r>
      <w:r w:rsidR="00AD302D" w:rsidRPr="008402E0">
        <w:t xml:space="preserve"> again, usually at least 7 years since last performed.  </w:t>
      </w:r>
    </w:p>
    <w:p w14:paraId="220C6F3C" w14:textId="46497A0D" w:rsidR="00AD302D" w:rsidRPr="008402E0" w:rsidRDefault="00AD302D" w:rsidP="00C21C3F">
      <w:pPr>
        <w:pStyle w:val="BodyText"/>
        <w:numPr>
          <w:ilvl w:val="0"/>
          <w:numId w:val="28"/>
        </w:numPr>
        <w:spacing w:line="230" w:lineRule="exact"/>
        <w:ind w:right="87"/>
      </w:pPr>
      <w:r w:rsidRPr="008402E0">
        <w:t xml:space="preserve">The purchase of </w:t>
      </w:r>
      <w:r w:rsidR="008402E0" w:rsidRPr="008402E0">
        <w:t>9</w:t>
      </w:r>
      <w:r w:rsidRPr="008402E0">
        <w:t xml:space="preserve"> </w:t>
      </w:r>
      <w:r w:rsidR="00C72E4D" w:rsidRPr="008402E0">
        <w:t xml:space="preserve">new </w:t>
      </w:r>
      <w:r w:rsidRPr="008402E0">
        <w:t xml:space="preserve">works </w:t>
      </w:r>
      <w:r w:rsidR="009453BA" w:rsidRPr="008402E0">
        <w:t>expand</w:t>
      </w:r>
      <w:r w:rsidR="00C72E4D" w:rsidRPr="008402E0">
        <w:t>ed</w:t>
      </w:r>
      <w:r w:rsidR="009453BA" w:rsidRPr="008402E0">
        <w:t xml:space="preserve"> the GWS </w:t>
      </w:r>
      <w:r w:rsidRPr="008402E0">
        <w:t>library of published works.</w:t>
      </w:r>
    </w:p>
    <w:p w14:paraId="4ED8E826" w14:textId="6D769486" w:rsidR="00AD302D" w:rsidRPr="008402E0" w:rsidRDefault="00AD302D" w:rsidP="00C21C3F">
      <w:pPr>
        <w:pStyle w:val="BodyText"/>
        <w:numPr>
          <w:ilvl w:val="0"/>
          <w:numId w:val="28"/>
        </w:numPr>
        <w:spacing w:line="230" w:lineRule="exact"/>
        <w:ind w:right="87"/>
      </w:pPr>
      <w:r w:rsidRPr="008402E0">
        <w:t xml:space="preserve">We have been generously supported by Andrew </w:t>
      </w:r>
      <w:r w:rsidR="008402E0" w:rsidRPr="008402E0">
        <w:t>Stokes</w:t>
      </w:r>
      <w:r w:rsidRPr="008402E0">
        <w:t xml:space="preserve"> and the </w:t>
      </w:r>
      <w:r w:rsidR="008402E0" w:rsidRPr="008402E0">
        <w:t>Defence Forces School of Music</w:t>
      </w:r>
      <w:r w:rsidRPr="008402E0">
        <w:t xml:space="preserve"> with the loan of band </w:t>
      </w:r>
      <w:r w:rsidR="00BD2AED" w:rsidRPr="008402E0">
        <w:t>music</w:t>
      </w:r>
      <w:r w:rsidRPr="008402E0">
        <w:t xml:space="preserve">. </w:t>
      </w:r>
      <w:r w:rsidR="00212A92" w:rsidRPr="008402E0">
        <w:t>Please understand that borrowing and l</w:t>
      </w:r>
      <w:r w:rsidRPr="008402E0">
        <w:t>oaning of sheet music take volunteers time to collate and check.</w:t>
      </w:r>
      <w:r w:rsidR="00C72E4D" w:rsidRPr="008402E0">
        <w:t xml:space="preserve"> I appreciate their effort to assist us.</w:t>
      </w:r>
    </w:p>
    <w:p w14:paraId="682C8C60" w14:textId="0B59232D" w:rsidR="001D03BF" w:rsidRPr="008402E0" w:rsidRDefault="008402E0" w:rsidP="00C21C3F">
      <w:pPr>
        <w:pStyle w:val="BodyText"/>
        <w:numPr>
          <w:ilvl w:val="0"/>
          <w:numId w:val="28"/>
        </w:numPr>
        <w:spacing w:line="230" w:lineRule="exact"/>
        <w:ind w:right="87"/>
      </w:pPr>
      <w:r w:rsidRPr="008402E0">
        <w:t xml:space="preserve">Each year for the Made </w:t>
      </w:r>
      <w:proofErr w:type="gramStart"/>
      <w:r w:rsidRPr="008402E0">
        <w:t>In</w:t>
      </w:r>
      <w:proofErr w:type="gramEnd"/>
      <w:r w:rsidRPr="008402E0">
        <w:t xml:space="preserve"> Australia concert, m</w:t>
      </w:r>
      <w:r w:rsidR="00212A92" w:rsidRPr="008402E0">
        <w:t>any c</w:t>
      </w:r>
      <w:r w:rsidR="00AD302D" w:rsidRPr="008402E0">
        <w:t>omposers have donated works to us</w:t>
      </w:r>
      <w:r w:rsidRPr="008402E0">
        <w:t xml:space="preserve">. </w:t>
      </w:r>
      <w:proofErr w:type="gramStart"/>
      <w:r w:rsidRPr="008402E0">
        <w:t>Unfortunately</w:t>
      </w:r>
      <w:proofErr w:type="gramEnd"/>
      <w:r w:rsidRPr="008402E0">
        <w:t xml:space="preserve"> the concert has been cancelled. Perhaps the composers will allow us to perform their work in the future. W</w:t>
      </w:r>
      <w:r w:rsidR="002860CD">
        <w:t>e</w:t>
      </w:r>
      <w:r w:rsidRPr="008402E0">
        <w:t xml:space="preserve"> had a short list of around 18 </w:t>
      </w:r>
      <w:r w:rsidR="002860CD">
        <w:t xml:space="preserve">works </w:t>
      </w:r>
      <w:r w:rsidRPr="008402E0">
        <w:t>from around Australia</w:t>
      </w:r>
    </w:p>
    <w:p w14:paraId="1085AF8E" w14:textId="10082EF6" w:rsidR="0058018C" w:rsidRPr="008402E0" w:rsidRDefault="001D03BF" w:rsidP="001D03BF">
      <w:pPr>
        <w:pStyle w:val="BodyText"/>
        <w:numPr>
          <w:ilvl w:val="0"/>
          <w:numId w:val="28"/>
        </w:numPr>
        <w:spacing w:line="230" w:lineRule="exact"/>
        <w:ind w:right="87"/>
      </w:pPr>
      <w:r w:rsidRPr="008402E0">
        <w:t>Please let me know of any works you would like to perform.</w:t>
      </w:r>
      <w:r w:rsidR="00AD302D" w:rsidRPr="008402E0">
        <w:t xml:space="preserve">     </w:t>
      </w:r>
      <w:r w:rsidR="00102D76" w:rsidRPr="008402E0">
        <w:t xml:space="preserve"> </w:t>
      </w:r>
    </w:p>
    <w:p w14:paraId="339714D2" w14:textId="77777777" w:rsidR="0058018C" w:rsidRPr="00D33D91" w:rsidRDefault="0058018C" w:rsidP="00442AEA">
      <w:pPr>
        <w:pStyle w:val="BodyText"/>
        <w:spacing w:line="230" w:lineRule="exact"/>
        <w:ind w:right="87"/>
        <w:rPr>
          <w:color w:val="E36C0A" w:themeColor="accent6" w:themeShade="BF"/>
        </w:rPr>
      </w:pPr>
    </w:p>
    <w:p w14:paraId="227B124D" w14:textId="4FE39F7D" w:rsidR="00814472" w:rsidRPr="008402E0" w:rsidRDefault="00814472" w:rsidP="00814472">
      <w:pPr>
        <w:pStyle w:val="BodyText"/>
        <w:spacing w:after="120" w:line="230" w:lineRule="exact"/>
        <w:ind w:left="113" w:right="87"/>
        <w:rPr>
          <w:b/>
        </w:rPr>
      </w:pPr>
      <w:r w:rsidRPr="008402E0">
        <w:rPr>
          <w:b/>
        </w:rPr>
        <w:t>Concerts</w:t>
      </w:r>
    </w:p>
    <w:p w14:paraId="09C5DF2D" w14:textId="1DBD22BB" w:rsidR="008402E0" w:rsidRDefault="008402E0" w:rsidP="00814472">
      <w:pPr>
        <w:pStyle w:val="BodyText"/>
        <w:spacing w:after="120" w:line="230" w:lineRule="exact"/>
        <w:ind w:left="113" w:right="87"/>
      </w:pPr>
      <w:r>
        <w:t xml:space="preserve">We staged </w:t>
      </w:r>
      <w:r w:rsidR="002860CD">
        <w:t xml:space="preserve">just </w:t>
      </w:r>
      <w:r>
        <w:t xml:space="preserve">four </w:t>
      </w:r>
      <w:r w:rsidR="00327A18">
        <w:t xml:space="preserve">concerts in 2019-20 before we had to stop because of </w:t>
      </w:r>
      <w:r w:rsidR="002860CD">
        <w:t>the COVID-19 pandemic, cancelling the three planned for the first half of 2020. I am proud of the programs we presented. The works were significant and challenging technically and artistically. Each concert had works that relate</w:t>
      </w:r>
      <w:r w:rsidR="00582F9A">
        <w:t>d</w:t>
      </w:r>
      <w:r w:rsidR="002860CD">
        <w:t xml:space="preserve"> to audiences very well.</w:t>
      </w:r>
    </w:p>
    <w:p w14:paraId="77776F05" w14:textId="0271B9E1" w:rsidR="008402E0" w:rsidRDefault="00582F9A" w:rsidP="00814472">
      <w:pPr>
        <w:pStyle w:val="BodyText"/>
        <w:spacing w:after="120" w:line="230" w:lineRule="exact"/>
        <w:ind w:left="113" w:right="87"/>
      </w:pPr>
      <w:r>
        <w:t>Thanks to Allanah in her role as Concert Manager in how expertly she put together each event and how smoothly and effectively we used each concert venue on the day of the event.</w:t>
      </w:r>
    </w:p>
    <w:p w14:paraId="34BD558F" w14:textId="6679E3C5" w:rsidR="001B4D92" w:rsidRPr="00582F9A" w:rsidRDefault="001B4D92" w:rsidP="00814472">
      <w:pPr>
        <w:pStyle w:val="BodyText"/>
        <w:spacing w:after="120" w:line="230" w:lineRule="exact"/>
        <w:ind w:left="113" w:right="87"/>
        <w:rPr>
          <w:b/>
        </w:rPr>
      </w:pPr>
      <w:r w:rsidRPr="00582F9A">
        <w:rPr>
          <w:b/>
        </w:rPr>
        <w:t>Conducting Workshops</w:t>
      </w:r>
    </w:p>
    <w:p w14:paraId="09D3CD40" w14:textId="7A535CEE" w:rsidR="001579EF" w:rsidRPr="00582F9A" w:rsidRDefault="001B4D92" w:rsidP="00814472">
      <w:pPr>
        <w:pStyle w:val="BodyText"/>
        <w:spacing w:after="120" w:line="230" w:lineRule="exact"/>
        <w:ind w:left="113" w:right="87"/>
      </w:pPr>
      <w:r w:rsidRPr="00582F9A">
        <w:t>The wind symphony is an ideal ensemble to assist in the development of advanced</w:t>
      </w:r>
      <w:r w:rsidR="00AD302D" w:rsidRPr="00582F9A">
        <w:t xml:space="preserve"> </w:t>
      </w:r>
      <w:r w:rsidRPr="00582F9A">
        <w:t xml:space="preserve">conductors. </w:t>
      </w:r>
      <w:r w:rsidR="001579EF" w:rsidRPr="00582F9A">
        <w:t>The 2019 June-July Conducting Workshop Program</w:t>
      </w:r>
      <w:r w:rsidR="00582F9A" w:rsidRPr="00582F9A">
        <w:t xml:space="preserve"> was reported at the last AGM. </w:t>
      </w:r>
    </w:p>
    <w:p w14:paraId="6D7B2001" w14:textId="6964E564" w:rsidR="00582F9A" w:rsidRPr="00582F9A" w:rsidRDefault="006B70F3" w:rsidP="00582F9A">
      <w:pPr>
        <w:pStyle w:val="BodyText"/>
        <w:spacing w:after="120" w:line="230" w:lineRule="exact"/>
        <w:ind w:left="113" w:right="87"/>
      </w:pPr>
      <w:r w:rsidRPr="00582F9A">
        <w:t xml:space="preserve">The Defence Forces School of Music has recognized the quality of the playing of the wind symphony and have continued to book us for two Wednesday conducting workshops as part of their band officer training course. </w:t>
      </w:r>
      <w:r w:rsidR="00582F9A" w:rsidRPr="00582F9A">
        <w:t>The 2019 workshops were held in October. Unfortunately</w:t>
      </w:r>
      <w:r w:rsidR="00582F9A">
        <w:t>,</w:t>
      </w:r>
      <w:r w:rsidR="00582F9A" w:rsidRPr="00582F9A">
        <w:t xml:space="preserve"> the March 2020 and the Defence Force School of Music Band Officer Training Conducting Workshops for July was cancelled. </w:t>
      </w:r>
    </w:p>
    <w:p w14:paraId="41A0398E" w14:textId="42500D10" w:rsidR="001B4D92" w:rsidRPr="00582F9A" w:rsidRDefault="001579EF" w:rsidP="00814472">
      <w:pPr>
        <w:pStyle w:val="BodyText"/>
        <w:spacing w:after="120" w:line="230" w:lineRule="exact"/>
        <w:ind w:left="113" w:right="87"/>
      </w:pPr>
      <w:r w:rsidRPr="00582F9A">
        <w:t xml:space="preserve">Thanks to Paul van Haaster for </w:t>
      </w:r>
      <w:r w:rsidR="00582F9A">
        <w:t>producing videos compiling the</w:t>
      </w:r>
      <w:r w:rsidRPr="00582F9A">
        <w:t xml:space="preserve"> </w:t>
      </w:r>
      <w:r w:rsidR="00BD2AED" w:rsidRPr="00582F9A">
        <w:t xml:space="preserve">higher </w:t>
      </w:r>
      <w:r w:rsidRPr="00582F9A">
        <w:t>quality</w:t>
      </w:r>
      <w:r w:rsidR="00582F9A">
        <w:t xml:space="preserve"> audio recording</w:t>
      </w:r>
      <w:r w:rsidRPr="00582F9A">
        <w:t xml:space="preserve"> </w:t>
      </w:r>
      <w:r w:rsidR="00582F9A">
        <w:t>of</w:t>
      </w:r>
      <w:r w:rsidR="00BD2AED" w:rsidRPr="00582F9A">
        <w:t xml:space="preserve"> </w:t>
      </w:r>
      <w:r w:rsidRPr="00582F9A">
        <w:t xml:space="preserve">the wind symphony, </w:t>
      </w:r>
      <w:r w:rsidR="00582F9A">
        <w:t xml:space="preserve">audio from </w:t>
      </w:r>
      <w:r w:rsidRPr="00582F9A">
        <w:t>lapel microphones on the conductor and mentor</w:t>
      </w:r>
      <w:r w:rsidR="00212A92" w:rsidRPr="00582F9A">
        <w:t>,</w:t>
      </w:r>
      <w:r w:rsidRPr="00582F9A">
        <w:t xml:space="preserve"> with the video from the video camera. They are </w:t>
      </w:r>
      <w:r w:rsidR="00BA7322" w:rsidRPr="00582F9A">
        <w:t>quality</w:t>
      </w:r>
      <w:r w:rsidRPr="00582F9A">
        <w:t xml:space="preserve"> videos </w:t>
      </w:r>
      <w:r w:rsidR="00BA7322" w:rsidRPr="00582F9A">
        <w:t>t</w:t>
      </w:r>
      <w:r w:rsidR="00212A92" w:rsidRPr="00582F9A">
        <w:t>hat</w:t>
      </w:r>
      <w:r w:rsidR="00BA7322" w:rsidRPr="00582F9A">
        <w:t xml:space="preserve"> enable</w:t>
      </w:r>
      <w:r w:rsidR="00212A92" w:rsidRPr="00582F9A">
        <w:t>d</w:t>
      </w:r>
      <w:r w:rsidRPr="00582F9A">
        <w:t xml:space="preserve"> </w:t>
      </w:r>
      <w:r w:rsidR="00212A92" w:rsidRPr="00582F9A">
        <w:t xml:space="preserve">effective </w:t>
      </w:r>
      <w:r w:rsidRPr="00582F9A">
        <w:t>conductor learning.</w:t>
      </w:r>
      <w:r w:rsidR="00BA7322" w:rsidRPr="00582F9A">
        <w:t xml:space="preserve"> </w:t>
      </w:r>
      <w:r w:rsidRPr="00582F9A">
        <w:t xml:space="preserve">  </w:t>
      </w:r>
    </w:p>
    <w:p w14:paraId="0976BFDC" w14:textId="09D7A509" w:rsidR="006C4945" w:rsidRDefault="006C4945" w:rsidP="00814472">
      <w:pPr>
        <w:pStyle w:val="BodyText"/>
        <w:spacing w:after="120" w:line="230" w:lineRule="exact"/>
        <w:ind w:left="113" w:right="87"/>
      </w:pPr>
      <w:r>
        <w:rPr>
          <w:b/>
        </w:rPr>
        <w:lastRenderedPageBreak/>
        <w:t>Guest Conductors</w:t>
      </w:r>
    </w:p>
    <w:p w14:paraId="1A337DAB" w14:textId="77777777" w:rsidR="00B8448E" w:rsidRDefault="006C4945" w:rsidP="00814472">
      <w:pPr>
        <w:pStyle w:val="BodyText"/>
        <w:spacing w:after="120" w:line="230" w:lineRule="exact"/>
        <w:ind w:left="113" w:right="87"/>
      </w:pPr>
      <w:r>
        <w:t>We are delighted to appoint Andrew Stokes as our guest conductor for 2020 Concert 1. He had already rehearsed and performed many works that the Grainger Wind Symphony performs</w:t>
      </w:r>
      <w:r w:rsidR="00B8448E">
        <w:t>. H</w:t>
      </w:r>
      <w:r>
        <w:t xml:space="preserve">is experience was </w:t>
      </w:r>
      <w:r w:rsidR="00B8448E">
        <w:t>evident in how effective he rehearsed and performed in the concert</w:t>
      </w:r>
      <w:r>
        <w:t>.</w:t>
      </w:r>
    </w:p>
    <w:p w14:paraId="4294F9BC" w14:textId="3D58C0AE" w:rsidR="006C4945" w:rsidRDefault="00B8448E" w:rsidP="00814472">
      <w:pPr>
        <w:pStyle w:val="BodyText"/>
        <w:spacing w:after="120" w:line="230" w:lineRule="exact"/>
        <w:ind w:left="113" w:right="87"/>
      </w:pPr>
      <w:r>
        <w:t xml:space="preserve">Before the lock-down, we had begun preparing for Rob </w:t>
      </w:r>
      <w:proofErr w:type="spellStart"/>
      <w:r>
        <w:t>Mattessi</w:t>
      </w:r>
      <w:proofErr w:type="spellEnd"/>
      <w:r>
        <w:t xml:space="preserve"> and Josh Geddes to guest conduct one work each. Perhaps when we resume, we can continue preparing for their guest conducting. </w:t>
      </w:r>
      <w:r w:rsidR="006C4945">
        <w:t xml:space="preserve">  </w:t>
      </w:r>
    </w:p>
    <w:p w14:paraId="19CAF6EA" w14:textId="749D56A2" w:rsidR="006C4945" w:rsidRDefault="006C4945" w:rsidP="00814472">
      <w:pPr>
        <w:pStyle w:val="BodyText"/>
        <w:spacing w:after="120" w:line="230" w:lineRule="exact"/>
        <w:ind w:left="113" w:right="87"/>
      </w:pPr>
      <w:r>
        <w:t>A number of other conductors put in expressions of interest and perhaps when we resume, we will follow them up.</w:t>
      </w:r>
    </w:p>
    <w:p w14:paraId="72881C17" w14:textId="34ED2A26" w:rsidR="001B4D92" w:rsidRPr="00A26917" w:rsidRDefault="001B4D92" w:rsidP="00814472">
      <w:pPr>
        <w:pStyle w:val="BodyText"/>
        <w:spacing w:after="120" w:line="230" w:lineRule="exact"/>
        <w:ind w:left="113" w:right="87"/>
        <w:rPr>
          <w:b/>
        </w:rPr>
      </w:pPr>
      <w:r w:rsidRPr="00A26917">
        <w:rPr>
          <w:b/>
        </w:rPr>
        <w:t>Guest Art</w:t>
      </w:r>
      <w:r w:rsidR="00571604" w:rsidRPr="00A26917">
        <w:rPr>
          <w:b/>
        </w:rPr>
        <w:t>ist</w:t>
      </w:r>
      <w:r w:rsidRPr="00A26917">
        <w:rPr>
          <w:b/>
        </w:rPr>
        <w:t>s</w:t>
      </w:r>
    </w:p>
    <w:p w14:paraId="1FD27C6B" w14:textId="23F3BD6E" w:rsidR="00981E20" w:rsidRDefault="00A26917" w:rsidP="00814472">
      <w:pPr>
        <w:pStyle w:val="BodyText"/>
        <w:spacing w:after="120" w:line="230" w:lineRule="exact"/>
        <w:ind w:left="113" w:right="85"/>
      </w:pPr>
      <w:proofErr w:type="gramStart"/>
      <w:r w:rsidRPr="00A26917">
        <w:t>Again</w:t>
      </w:r>
      <w:proofErr w:type="gramEnd"/>
      <w:r w:rsidRPr="00A26917">
        <w:t xml:space="preserve"> w</w:t>
      </w:r>
      <w:r w:rsidR="00981E20" w:rsidRPr="00A26917">
        <w:t>e enjoy the work of Kristian Gregory both as our regular comper</w:t>
      </w:r>
      <w:r w:rsidR="00BD2AED" w:rsidRPr="00A26917">
        <w:t>e</w:t>
      </w:r>
      <w:r w:rsidR="00981E20" w:rsidRPr="00A26917">
        <w:t xml:space="preserve"> as well as </w:t>
      </w:r>
      <w:r w:rsidR="00BD2AED" w:rsidRPr="00A26917">
        <w:t>performing a</w:t>
      </w:r>
      <w:r>
        <w:t>n</w:t>
      </w:r>
      <w:r w:rsidRPr="00A26917">
        <w:t xml:space="preserve"> important lieder by Franz Schubert</w:t>
      </w:r>
      <w:r>
        <w:t xml:space="preserve"> accompanied by band</w:t>
      </w:r>
      <w:r w:rsidRPr="00A26917">
        <w:t xml:space="preserve">. </w:t>
      </w:r>
      <w:r>
        <w:t xml:space="preserve">He is a pleasure to work with. </w:t>
      </w:r>
      <w:r w:rsidR="00981E20" w:rsidRPr="00A26917">
        <w:t>Thank</w:t>
      </w:r>
      <w:r w:rsidR="00212A92" w:rsidRPr="00A26917">
        <w:t>s to</w:t>
      </w:r>
      <w:r w:rsidR="00981E20" w:rsidRPr="00A26917">
        <w:t xml:space="preserve"> Kristian.</w:t>
      </w:r>
    </w:p>
    <w:p w14:paraId="58B6FA27" w14:textId="05DAD7E1" w:rsidR="00A26917" w:rsidRDefault="00A26917" w:rsidP="00814472">
      <w:pPr>
        <w:pStyle w:val="BodyText"/>
        <w:spacing w:after="120" w:line="230" w:lineRule="exact"/>
        <w:ind w:left="113" w:right="85"/>
      </w:pPr>
      <w:r>
        <w:t>The Stravinsky Concerto for Piano and Winds was a very brave choice. Stuart Andrew did a fantastic performance of a very difficult piano solo part, and the players of the wind symphony also excelled in putting this together. Terrific.</w:t>
      </w:r>
    </w:p>
    <w:p w14:paraId="37989341" w14:textId="7060807A" w:rsidR="00A26917" w:rsidRDefault="00A26917" w:rsidP="00814472">
      <w:pPr>
        <w:pStyle w:val="BodyText"/>
        <w:spacing w:after="120" w:line="230" w:lineRule="exact"/>
        <w:ind w:left="113" w:right="85"/>
      </w:pPr>
      <w:r>
        <w:t xml:space="preserve">Sammy </w:t>
      </w:r>
      <w:proofErr w:type="spellStart"/>
      <w:r>
        <w:t>Nestico’s</w:t>
      </w:r>
      <w:proofErr w:type="spellEnd"/>
      <w:r>
        <w:t xml:space="preserve"> Persuasion for alto sax solo played by Allanah Coldwell was no less an enjoyable performance. </w:t>
      </w:r>
      <w:proofErr w:type="gramStart"/>
      <w:r>
        <w:t>Thanks</w:t>
      </w:r>
      <w:proofErr w:type="gramEnd"/>
      <w:r>
        <w:t xml:space="preserve"> Allanah, it was great supporting your sensitive performance.</w:t>
      </w:r>
    </w:p>
    <w:p w14:paraId="412DC24E" w14:textId="6D1931D9" w:rsidR="00A26917" w:rsidRPr="00A26917" w:rsidRDefault="00A26917" w:rsidP="00814472">
      <w:pPr>
        <w:pStyle w:val="BodyText"/>
        <w:spacing w:after="120" w:line="230" w:lineRule="exact"/>
        <w:ind w:left="113" w:right="85"/>
      </w:pPr>
      <w:r>
        <w:t xml:space="preserve">Our December concert featured smaller ensemble items. Their performance enhanced our concert programming by providing audiences with a more intimate experience. They included </w:t>
      </w:r>
      <w:proofErr w:type="spellStart"/>
      <w:r>
        <w:t>Menuridae</w:t>
      </w:r>
      <w:proofErr w:type="spellEnd"/>
      <w:r>
        <w:t xml:space="preserve"> Trio with two players of three from outside the wind symphony, brass players who played Christmas music pre-concert and a work by Handel, the Percy Saxophone Quartet and the PEAK Clarinet Quartet, both these group were made up of players from the wind symphony.</w:t>
      </w:r>
    </w:p>
    <w:p w14:paraId="333542A1" w14:textId="632B4F91" w:rsidR="006C4945" w:rsidRPr="006C4945" w:rsidRDefault="006C4945" w:rsidP="00814472">
      <w:pPr>
        <w:pStyle w:val="BodyText"/>
        <w:spacing w:after="120" w:line="230" w:lineRule="exact"/>
        <w:ind w:left="113" w:right="87"/>
      </w:pPr>
      <w:r w:rsidRPr="006C4945">
        <w:t>Our major concert Lord of the</w:t>
      </w:r>
      <w:r>
        <w:t xml:space="preserve"> </w:t>
      </w:r>
      <w:r w:rsidRPr="006C4945">
        <w:t>Rings was a shared concert with Monash University.</w:t>
      </w:r>
      <w:r>
        <w:t xml:space="preserve"> This was the fruition of a year of planning ensuring every detail was sorted before we started rehearsals, first separately, then combining together for just two rehearsals. We were conscious of achieving the correct balance of instruments for each work as required by composers, yet ensuring the university students could meet their course requirements. I think we were successful. The venue was a bit small for the power of the group assembled, but we all did well to adapt.    </w:t>
      </w:r>
    </w:p>
    <w:p w14:paraId="5F1A0777" w14:textId="08047694" w:rsidR="001B4D92" w:rsidRPr="006C4945" w:rsidRDefault="00571604" w:rsidP="00814472">
      <w:pPr>
        <w:pStyle w:val="BodyText"/>
        <w:spacing w:after="120" w:line="230" w:lineRule="exact"/>
        <w:ind w:left="113" w:right="87"/>
        <w:rPr>
          <w:b/>
        </w:rPr>
      </w:pPr>
      <w:r w:rsidRPr="006C4945">
        <w:rPr>
          <w:b/>
        </w:rPr>
        <w:t>Sound Engineer</w:t>
      </w:r>
    </w:p>
    <w:p w14:paraId="58EADF5A" w14:textId="6D21BF01" w:rsidR="0050411A" w:rsidRDefault="009941A6" w:rsidP="006C4945">
      <w:pPr>
        <w:pStyle w:val="BodyText"/>
        <w:spacing w:after="120" w:line="230" w:lineRule="exact"/>
        <w:ind w:left="113" w:right="85"/>
      </w:pPr>
      <w:r w:rsidRPr="006C4945">
        <w:t xml:space="preserve">My thanks to the </w:t>
      </w:r>
      <w:r w:rsidR="006C4945" w:rsidRPr="006C4945">
        <w:t xml:space="preserve">valuable </w:t>
      </w:r>
      <w:r w:rsidRPr="006C4945">
        <w:t>recording work</w:t>
      </w:r>
      <w:r w:rsidR="000A1288" w:rsidRPr="006C4945">
        <w:t xml:space="preserve"> of Paul van Haaster</w:t>
      </w:r>
      <w:r w:rsidR="006C4945" w:rsidRPr="006C4945">
        <w:t>. Please support his work to record and make available recording to players, composers and conductors.</w:t>
      </w:r>
      <w:r w:rsidR="000A1288" w:rsidRPr="006C4945">
        <w:t xml:space="preserve"> </w:t>
      </w:r>
    </w:p>
    <w:p w14:paraId="42A96E24" w14:textId="78F340C1" w:rsidR="001A2685" w:rsidRDefault="001A2685" w:rsidP="006C4945">
      <w:pPr>
        <w:pStyle w:val="BodyText"/>
        <w:spacing w:after="120" w:line="230" w:lineRule="exact"/>
        <w:ind w:left="113" w:right="85"/>
      </w:pPr>
    </w:p>
    <w:p w14:paraId="38EC743D" w14:textId="19B5C547" w:rsidR="001A2685" w:rsidRDefault="001A2685" w:rsidP="006C4945">
      <w:pPr>
        <w:pStyle w:val="BodyText"/>
        <w:spacing w:after="120" w:line="230" w:lineRule="exact"/>
        <w:ind w:left="113" w:right="85"/>
      </w:pPr>
      <w:r>
        <w:t xml:space="preserve">Working for and conducting the Grainger Wind Symphony remains a highlight of my life. Thank you all for the opportunity to work with you. I thank Robyn for her wonderful support as an office-bearer and my wife.  </w:t>
      </w:r>
    </w:p>
    <w:p w14:paraId="45F238C2" w14:textId="77777777" w:rsidR="001A2685" w:rsidRDefault="001A2685" w:rsidP="006C4945">
      <w:pPr>
        <w:pStyle w:val="BodyText"/>
        <w:spacing w:after="120" w:line="230" w:lineRule="exact"/>
        <w:ind w:left="113" w:right="85"/>
      </w:pPr>
    </w:p>
    <w:p w14:paraId="2708189C" w14:textId="6D5DE39F" w:rsidR="001A2685" w:rsidRPr="006C4945" w:rsidRDefault="001A2685" w:rsidP="006C4945">
      <w:pPr>
        <w:pStyle w:val="BodyText"/>
        <w:spacing w:after="120" w:line="230" w:lineRule="exact"/>
        <w:ind w:left="113" w:right="85"/>
      </w:pPr>
      <w:r>
        <w:t xml:space="preserve"> </w:t>
      </w:r>
    </w:p>
    <w:p w14:paraId="2B0440E4" w14:textId="77777777" w:rsidR="00EC3C71" w:rsidRPr="006C4945" w:rsidRDefault="00DB4660" w:rsidP="00AD302D">
      <w:pPr>
        <w:pStyle w:val="BodyText"/>
        <w:spacing w:before="121" w:line="229" w:lineRule="exact"/>
        <w:ind w:left="113" w:right="87"/>
        <w:jc w:val="both"/>
      </w:pPr>
      <w:r w:rsidRPr="006C4945">
        <w:t>Roland Yeung</w:t>
      </w:r>
    </w:p>
    <w:p w14:paraId="5D3A238C" w14:textId="77777777" w:rsidR="00EC3C71" w:rsidRPr="006C4945" w:rsidRDefault="00DB4660" w:rsidP="00AD302D">
      <w:pPr>
        <w:pStyle w:val="BodyText"/>
        <w:spacing w:line="229" w:lineRule="exact"/>
        <w:ind w:left="113" w:right="87"/>
        <w:jc w:val="both"/>
      </w:pPr>
      <w:r w:rsidRPr="006C4945">
        <w:t>Music Director and Principal Conductor</w:t>
      </w:r>
    </w:p>
    <w:p w14:paraId="1A729EF5" w14:textId="77777777" w:rsidR="005226B5" w:rsidRPr="006C4945" w:rsidRDefault="005226B5">
      <w:pPr>
        <w:spacing w:line="229" w:lineRule="exact"/>
        <w:jc w:val="both"/>
      </w:pPr>
    </w:p>
    <w:p w14:paraId="2FB35235" w14:textId="549F024B" w:rsidR="001A2DAC" w:rsidRPr="00D33D91" w:rsidRDefault="001A2DAC">
      <w:pPr>
        <w:rPr>
          <w:b/>
          <w:bCs/>
          <w:color w:val="E36C0A" w:themeColor="accent6" w:themeShade="BF"/>
          <w:sz w:val="32"/>
          <w:szCs w:val="32"/>
        </w:rPr>
      </w:pPr>
      <w:bookmarkStart w:id="14" w:name="_bookmark3"/>
      <w:bookmarkStart w:id="15" w:name="_Toc364801867"/>
      <w:bookmarkEnd w:id="14"/>
      <w:r w:rsidRPr="00D33D91">
        <w:rPr>
          <w:color w:val="E36C0A" w:themeColor="accent6" w:themeShade="BF"/>
        </w:rPr>
        <w:br w:type="page"/>
      </w:r>
    </w:p>
    <w:p w14:paraId="0D6596AB" w14:textId="77777777" w:rsidR="00EC3C71" w:rsidRPr="004578A6" w:rsidRDefault="00DB4660">
      <w:pPr>
        <w:pStyle w:val="Heading1"/>
      </w:pPr>
      <w:bookmarkStart w:id="16" w:name="_Toc47291771"/>
      <w:r w:rsidRPr="004578A6">
        <w:lastRenderedPageBreak/>
        <w:t>Treasurer/Secretary’s Report</w:t>
      </w:r>
      <w:bookmarkEnd w:id="15"/>
      <w:bookmarkEnd w:id="16"/>
    </w:p>
    <w:p w14:paraId="0D51E8AE" w14:textId="520F21D1" w:rsidR="00EC3C71" w:rsidRPr="004578A6" w:rsidRDefault="00DB4660">
      <w:pPr>
        <w:pStyle w:val="Heading7"/>
        <w:spacing w:before="59" w:line="240" w:lineRule="auto"/>
        <w:rPr>
          <w:sz w:val="22"/>
          <w:szCs w:val="22"/>
        </w:rPr>
      </w:pPr>
      <w:r w:rsidRPr="004578A6">
        <w:rPr>
          <w:sz w:val="22"/>
          <w:szCs w:val="22"/>
        </w:rPr>
        <w:t>By Robyn Yeung</w:t>
      </w:r>
    </w:p>
    <w:p w14:paraId="476E9F3B" w14:textId="77777777" w:rsidR="00CB1997" w:rsidRPr="004578A6" w:rsidRDefault="00CB1997" w:rsidP="0078487B">
      <w:pPr>
        <w:spacing w:after="120"/>
        <w:ind w:left="142"/>
        <w:rPr>
          <w:b/>
          <w:i/>
          <w:sz w:val="20"/>
          <w:szCs w:val="20"/>
        </w:rPr>
      </w:pPr>
    </w:p>
    <w:p w14:paraId="774D95DA" w14:textId="77777777" w:rsidR="00786828" w:rsidRDefault="00786828" w:rsidP="004578A6">
      <w:pPr>
        <w:pStyle w:val="BodyText"/>
        <w:spacing w:after="120"/>
        <w:ind w:left="113"/>
      </w:pPr>
      <w:bookmarkStart w:id="17" w:name="_Toc82275583"/>
      <w:r>
        <w:t>The GWS’s financial statement is for the financial year 1/7/2019 to 30/6/2020, using the ‘cash’ accounting method. Members pay subscriptions covering a calendar year so payments may overlap into the previous or next financial year.</w:t>
      </w:r>
    </w:p>
    <w:p w14:paraId="767ACE6B" w14:textId="77777777" w:rsidR="00786828" w:rsidRDefault="00786828" w:rsidP="004578A6">
      <w:pPr>
        <w:pStyle w:val="BodyText"/>
        <w:spacing w:after="120"/>
        <w:ind w:left="113"/>
      </w:pPr>
      <w:r w:rsidRPr="00252F5E">
        <w:t>The Grainger Wind Symphony operates to provide musical pleasure and challenge to players and audience alike. Both groups contribute to keeping live music available throughout the year by playing in or attending concerts.</w:t>
      </w:r>
      <w:r>
        <w:t xml:space="preserve"> As neither of these objectives have been available since March 2020, GWS has had to shut down. </w:t>
      </w:r>
    </w:p>
    <w:p w14:paraId="604DD362" w14:textId="77777777" w:rsidR="00786828" w:rsidRDefault="00786828" w:rsidP="004578A6">
      <w:pPr>
        <w:pStyle w:val="BodyText"/>
        <w:spacing w:after="120"/>
        <w:ind w:left="113"/>
      </w:pPr>
      <w:r>
        <w:t>This financial report reflects the unusual circumstances we have been forced into due to the Corona -19 virus. The group functioned normally from July 2019 until February 2020, then the uncertainty began. No rehearsals could be scheduled, so concerts needed to be cancelled. It is unlikely that there will be any further concerts until 2021.</w:t>
      </w:r>
    </w:p>
    <w:p w14:paraId="24B341D3" w14:textId="77777777" w:rsidR="00786828" w:rsidRPr="00252F5E" w:rsidRDefault="00786828" w:rsidP="004578A6">
      <w:pPr>
        <w:pStyle w:val="BodyText"/>
        <w:spacing w:after="120"/>
        <w:ind w:left="113"/>
      </w:pPr>
      <w:r>
        <w:t>The GWS’s financial position is sound. We have three main sources of income; membership fees, concert takings and workshop fees. Our expenses are dependent upon rehearsal and concert activity in the main, so if there is no activity, there are fewer expenses. Our fixed overhead expenses (</w:t>
      </w:r>
      <w:proofErr w:type="spellStart"/>
      <w:r>
        <w:t>eg.</w:t>
      </w:r>
      <w:proofErr w:type="spellEnd"/>
      <w:r>
        <w:t xml:space="preserve"> insurance) can be met out of our savings.</w:t>
      </w:r>
    </w:p>
    <w:p w14:paraId="0BF112B9" w14:textId="77777777" w:rsidR="00786828" w:rsidRDefault="00786828" w:rsidP="004578A6">
      <w:pPr>
        <w:pStyle w:val="BodyText"/>
        <w:spacing w:after="120"/>
        <w:ind w:left="113"/>
      </w:pPr>
      <w:r>
        <w:t>Most players have kept up to date with their obligation to pay their subscription fees. There are some who are in arears from 2019 and the February 2020 concert, but mostly there has been a positive trend with players meeting their responsibilities. Players who paid a full years’ fee this year have been refunded for three quarters of the amount to reflect our shut down. Those players will be regarded as full members for voting at the AGM.</w:t>
      </w:r>
    </w:p>
    <w:p w14:paraId="3A67F93B" w14:textId="2C109592" w:rsidR="00786828" w:rsidRDefault="00786828" w:rsidP="004578A6">
      <w:pPr>
        <w:pStyle w:val="BodyText"/>
        <w:spacing w:after="120"/>
        <w:ind w:left="113"/>
      </w:pPr>
      <w:r>
        <w:t xml:space="preserve">Of the four concerts in this financial report, two covered their costs and two did not. There was an overall positive result due to Monash Uni paying GWS a performance fee with no consideration to audience numbers. If GWS concerts are to cover costs, we need between 60 and 70 paying guests in the audience. This does not usually happen when we host our own concerts, but the group does better when invited to play for a performance fee. The group relies on players to build an audience through word of mouth, social networking and poster distribution as professional advertising is beyond our budget. Mostly though, family and friends need to be targeted as the wider community have not taken advantage of the special experience the GWS has to offer. </w:t>
      </w:r>
      <w:r w:rsidRPr="00252F5E">
        <w:t>The GWS Committee</w:t>
      </w:r>
      <w:r>
        <w:t xml:space="preserve"> take a conservative approach</w:t>
      </w:r>
      <w:r w:rsidRPr="00252F5E">
        <w:t xml:space="preserve"> to planning and executing concerts</w:t>
      </w:r>
      <w:r>
        <w:t xml:space="preserve"> and b</w:t>
      </w:r>
      <w:r w:rsidRPr="00252F5E">
        <w:t xml:space="preserve">y continuing to use less expensive venues, the ticket price can be kept lower, to keep our audience returning. </w:t>
      </w:r>
    </w:p>
    <w:p w14:paraId="41D124D9" w14:textId="5D33ECCE" w:rsidR="00786828" w:rsidRDefault="00786828" w:rsidP="004578A6">
      <w:pPr>
        <w:pStyle w:val="BodyText"/>
        <w:spacing w:after="120"/>
        <w:ind w:left="113"/>
      </w:pPr>
      <w:r>
        <w:t xml:space="preserve">The conducting workshops provide income with few expenses thus, they contribute positively to our bank account. The people who registered for the </w:t>
      </w:r>
      <w:r w:rsidR="00405B5D">
        <w:t>March</w:t>
      </w:r>
      <w:r>
        <w:t xml:space="preserve"> 2020 conducting workshop were refunded their fee.</w:t>
      </w:r>
    </w:p>
    <w:p w14:paraId="0F7F7F90" w14:textId="77777777" w:rsidR="00786828" w:rsidRDefault="00786828" w:rsidP="004578A6">
      <w:pPr>
        <w:pStyle w:val="BodyText"/>
        <w:spacing w:after="120"/>
        <w:ind w:left="113"/>
      </w:pPr>
      <w:r>
        <w:t xml:space="preserve">We normally pay Blackburn High School in March for a full year of rent for the room and percussion hire. Nothing has been paid to date but an invoice to cover the February rehearsals is expected and will be about $700.00. The insurance company gave us two months free public liability insurance this year. I hope that APRA will extend our coverage into 2021 as we have to pay this in advance every January. The music purchased for the 2020 concert season will be used when appropriate for future concerts. </w:t>
      </w:r>
    </w:p>
    <w:p w14:paraId="294D6BEA" w14:textId="77777777" w:rsidR="00786828" w:rsidRPr="00252F5E" w:rsidRDefault="00786828" w:rsidP="004578A6">
      <w:pPr>
        <w:pStyle w:val="BodyText"/>
        <w:spacing w:after="120"/>
        <w:ind w:left="113"/>
      </w:pPr>
      <w:r w:rsidRPr="00252F5E">
        <w:t xml:space="preserve">It must be acknowledged that some goods and services related to concert provision are donated and are not reported as costs. These include the design and printing of the programs and posters and guest artist gifts. </w:t>
      </w:r>
      <w:r>
        <w:t xml:space="preserve">Only invited mentors/conductors receive some payment, the resident conductors do the work for the love of it. </w:t>
      </w:r>
      <w:r w:rsidRPr="00252F5E">
        <w:t xml:space="preserve">It is a group effort to keep concerts costs lower so the organisation can continue </w:t>
      </w:r>
      <w:r>
        <w:t>performing.</w:t>
      </w:r>
      <w:r w:rsidRPr="001C6158">
        <w:t xml:space="preserve"> </w:t>
      </w:r>
    </w:p>
    <w:p w14:paraId="1A31B71E" w14:textId="77777777" w:rsidR="00786828" w:rsidRPr="00252F5E" w:rsidRDefault="00786828" w:rsidP="004578A6">
      <w:pPr>
        <w:pStyle w:val="BodyText"/>
        <w:spacing w:after="120"/>
        <w:ind w:left="113"/>
      </w:pPr>
      <w:r w:rsidRPr="00252F5E">
        <w:t xml:space="preserve">The GWS continues to be thankful to the many people who donate their time and resources for the benefit of the group, and include the committee members and section managers. Our major sponsor, </w:t>
      </w:r>
      <w:proofErr w:type="spellStart"/>
      <w:r w:rsidRPr="00252F5E">
        <w:t>Ambra</w:t>
      </w:r>
      <w:proofErr w:type="spellEnd"/>
      <w:r w:rsidRPr="00252F5E">
        <w:t xml:space="preserve"> &amp; Levante</w:t>
      </w:r>
      <w:r>
        <w:t>, through Ruth Collins,</w:t>
      </w:r>
      <w:r w:rsidRPr="00252F5E">
        <w:t xml:space="preserve"> is responsible for the printing of the concert programs and posters</w:t>
      </w:r>
      <w:r>
        <w:t>.</w:t>
      </w:r>
      <w:r w:rsidRPr="00252F5E">
        <w:t xml:space="preserve"> </w:t>
      </w:r>
      <w:r>
        <w:t xml:space="preserve">Thank you to Penelope Jones for the poster design. </w:t>
      </w:r>
      <w:r w:rsidRPr="00252F5E">
        <w:t>Without these generous donations GWS would need to charge more for subscription fees and concert tickets.</w:t>
      </w:r>
      <w:r>
        <w:t xml:space="preserve"> </w:t>
      </w:r>
    </w:p>
    <w:p w14:paraId="004ABBD7" w14:textId="77777777" w:rsidR="00786828" w:rsidRPr="00CE738B" w:rsidRDefault="00786828" w:rsidP="004578A6">
      <w:pPr>
        <w:pStyle w:val="BodyText"/>
        <w:spacing w:after="120"/>
        <w:ind w:left="113"/>
      </w:pPr>
      <w:r>
        <w:t>Thanks go to Sophie Caldwell</w:t>
      </w:r>
      <w:r w:rsidRPr="00252F5E">
        <w:t xml:space="preserve">, assistant treasurer, </w:t>
      </w:r>
      <w:r>
        <w:t xml:space="preserve">who </w:t>
      </w:r>
      <w:r w:rsidRPr="00252F5E">
        <w:t>provide</w:t>
      </w:r>
      <w:r>
        <w:t>s</w:t>
      </w:r>
      <w:r w:rsidRPr="00252F5E">
        <w:t xml:space="preserve"> a visible presence at rehearsals to encourage players to commit themselves to the group through the payment of their subscription fees</w:t>
      </w:r>
      <w:r>
        <w:t>.</w:t>
      </w:r>
    </w:p>
    <w:p w14:paraId="4065AE94" w14:textId="77777777" w:rsidR="00F3575C" w:rsidRDefault="00F3575C" w:rsidP="004578A6">
      <w:pPr>
        <w:pStyle w:val="BodyText"/>
        <w:spacing w:after="120"/>
        <w:ind w:left="113"/>
        <w:rPr>
          <w:b/>
        </w:rPr>
      </w:pPr>
    </w:p>
    <w:p w14:paraId="4E14D496" w14:textId="765F484D" w:rsidR="00786828" w:rsidRPr="00370565" w:rsidRDefault="00786828" w:rsidP="004578A6">
      <w:pPr>
        <w:pStyle w:val="BodyText"/>
        <w:spacing w:after="120"/>
        <w:ind w:left="113"/>
        <w:rPr>
          <w:b/>
        </w:rPr>
      </w:pPr>
      <w:r w:rsidRPr="00370565">
        <w:rPr>
          <w:b/>
        </w:rPr>
        <w:t>FINANCIAL ASSETS</w:t>
      </w:r>
    </w:p>
    <w:p w14:paraId="102C6227" w14:textId="77777777" w:rsidR="00786828" w:rsidRPr="00370565" w:rsidRDefault="00786828" w:rsidP="004578A6">
      <w:pPr>
        <w:pStyle w:val="BodyText"/>
        <w:ind w:left="113"/>
        <w:rPr>
          <w:b/>
        </w:rPr>
      </w:pPr>
      <w:r w:rsidRPr="00370565">
        <w:rPr>
          <w:b/>
        </w:rPr>
        <w:t xml:space="preserve">Commonwealth </w:t>
      </w:r>
      <w:proofErr w:type="spellStart"/>
      <w:r w:rsidRPr="00370565">
        <w:rPr>
          <w:b/>
        </w:rPr>
        <w:t>Cheque</w:t>
      </w:r>
      <w:proofErr w:type="spellEnd"/>
      <w:r w:rsidRPr="00370565">
        <w:rPr>
          <w:b/>
        </w:rPr>
        <w:t xml:space="preserve"> A/C</w:t>
      </w:r>
    </w:p>
    <w:p w14:paraId="11BE2400" w14:textId="77777777" w:rsidR="00786828" w:rsidRPr="00370565" w:rsidRDefault="00786828" w:rsidP="004578A6">
      <w:pPr>
        <w:tabs>
          <w:tab w:val="decimal" w:pos="3686"/>
        </w:tabs>
        <w:ind w:left="113"/>
        <w:rPr>
          <w:sz w:val="20"/>
        </w:rPr>
      </w:pPr>
      <w:r w:rsidRPr="00370565">
        <w:rPr>
          <w:sz w:val="20"/>
        </w:rPr>
        <w:t>Bank balance at 30th June 20</w:t>
      </w:r>
      <w:r>
        <w:rPr>
          <w:sz w:val="20"/>
        </w:rPr>
        <w:t>20</w:t>
      </w:r>
      <w:r w:rsidRPr="00370565">
        <w:rPr>
          <w:sz w:val="20"/>
        </w:rPr>
        <w:t xml:space="preserve"> </w:t>
      </w:r>
      <w:r w:rsidRPr="00370565">
        <w:rPr>
          <w:sz w:val="20"/>
        </w:rPr>
        <w:tab/>
        <w:t>$</w:t>
      </w:r>
      <w:r>
        <w:rPr>
          <w:sz w:val="20"/>
        </w:rPr>
        <w:t>19,388.06</w:t>
      </w:r>
      <w:r w:rsidRPr="00370565">
        <w:rPr>
          <w:sz w:val="20"/>
        </w:rPr>
        <w:t>cr</w:t>
      </w:r>
    </w:p>
    <w:p w14:paraId="4677BF75" w14:textId="77777777" w:rsidR="00786828" w:rsidRPr="00370565" w:rsidRDefault="00786828" w:rsidP="004578A6">
      <w:pPr>
        <w:tabs>
          <w:tab w:val="decimal" w:pos="3686"/>
        </w:tabs>
        <w:ind w:left="113"/>
        <w:rPr>
          <w:sz w:val="20"/>
        </w:rPr>
      </w:pPr>
      <w:r w:rsidRPr="00370565">
        <w:rPr>
          <w:sz w:val="20"/>
        </w:rPr>
        <w:t>PayPal balance at 30</w:t>
      </w:r>
      <w:r w:rsidRPr="00370565">
        <w:rPr>
          <w:sz w:val="20"/>
          <w:vertAlign w:val="superscript"/>
        </w:rPr>
        <w:t>th</w:t>
      </w:r>
      <w:r w:rsidRPr="00370565">
        <w:rPr>
          <w:sz w:val="20"/>
        </w:rPr>
        <w:t xml:space="preserve"> June 20</w:t>
      </w:r>
      <w:r>
        <w:rPr>
          <w:sz w:val="20"/>
        </w:rPr>
        <w:t>20</w:t>
      </w:r>
      <w:r w:rsidRPr="00370565">
        <w:rPr>
          <w:sz w:val="20"/>
        </w:rPr>
        <w:t xml:space="preserve"> </w:t>
      </w:r>
      <w:r w:rsidRPr="00370565">
        <w:rPr>
          <w:sz w:val="20"/>
        </w:rPr>
        <w:tab/>
        <w:t>$</w:t>
      </w:r>
      <w:r>
        <w:rPr>
          <w:sz w:val="20"/>
        </w:rPr>
        <w:t>0.00</w:t>
      </w:r>
    </w:p>
    <w:p w14:paraId="7AF8D2D4" w14:textId="77777777" w:rsidR="00786828" w:rsidRPr="00370565" w:rsidRDefault="00786828" w:rsidP="004578A6">
      <w:pPr>
        <w:tabs>
          <w:tab w:val="decimal" w:pos="3686"/>
        </w:tabs>
        <w:ind w:left="113"/>
        <w:rPr>
          <w:sz w:val="20"/>
        </w:rPr>
      </w:pPr>
      <w:proofErr w:type="spellStart"/>
      <w:r w:rsidRPr="00370565">
        <w:rPr>
          <w:sz w:val="20"/>
        </w:rPr>
        <w:t>TryBooking</w:t>
      </w:r>
      <w:proofErr w:type="spellEnd"/>
      <w:r w:rsidRPr="00370565">
        <w:rPr>
          <w:sz w:val="20"/>
        </w:rPr>
        <w:t xml:space="preserve"> at 30</w:t>
      </w:r>
      <w:r w:rsidRPr="00370565">
        <w:rPr>
          <w:sz w:val="20"/>
          <w:vertAlign w:val="superscript"/>
        </w:rPr>
        <w:t>th</w:t>
      </w:r>
      <w:r w:rsidRPr="00370565">
        <w:rPr>
          <w:sz w:val="20"/>
        </w:rPr>
        <w:t xml:space="preserve"> June 20</w:t>
      </w:r>
      <w:r>
        <w:rPr>
          <w:sz w:val="20"/>
        </w:rPr>
        <w:t>20</w:t>
      </w:r>
      <w:r w:rsidRPr="00370565">
        <w:rPr>
          <w:sz w:val="20"/>
        </w:rPr>
        <w:tab/>
        <w:t>$0.00</w:t>
      </w:r>
      <w:r w:rsidRPr="00370565">
        <w:rPr>
          <w:sz w:val="20"/>
        </w:rPr>
        <w:tab/>
      </w:r>
    </w:p>
    <w:p w14:paraId="36BCFB5D" w14:textId="77777777" w:rsidR="00786828" w:rsidRPr="00370565" w:rsidRDefault="00786828" w:rsidP="004578A6">
      <w:pPr>
        <w:tabs>
          <w:tab w:val="decimal" w:pos="3686"/>
        </w:tabs>
        <w:ind w:left="113"/>
        <w:rPr>
          <w:sz w:val="20"/>
        </w:rPr>
      </w:pPr>
      <w:r w:rsidRPr="00370565">
        <w:rPr>
          <w:i/>
          <w:iCs/>
          <w:sz w:val="20"/>
        </w:rPr>
        <w:t xml:space="preserve">Cash float </w:t>
      </w:r>
      <w:r w:rsidRPr="00370565">
        <w:rPr>
          <w:sz w:val="20"/>
        </w:rPr>
        <w:t xml:space="preserve">kept on hand </w:t>
      </w:r>
      <w:r w:rsidRPr="00370565">
        <w:rPr>
          <w:sz w:val="20"/>
        </w:rPr>
        <w:tab/>
        <w:t xml:space="preserve">       $205.00cr</w:t>
      </w:r>
    </w:p>
    <w:p w14:paraId="0B03EB71" w14:textId="77777777" w:rsidR="00786828" w:rsidRPr="00370565" w:rsidRDefault="00786828" w:rsidP="004578A6">
      <w:pPr>
        <w:ind w:left="113"/>
        <w:rPr>
          <w:sz w:val="20"/>
        </w:rPr>
      </w:pPr>
    </w:p>
    <w:p w14:paraId="6D6D4F49" w14:textId="306BFA8F" w:rsidR="001A2DAC" w:rsidRPr="00D33D91" w:rsidRDefault="00786828" w:rsidP="004578A6">
      <w:pPr>
        <w:ind w:left="113"/>
        <w:jc w:val="both"/>
        <w:rPr>
          <w:color w:val="E36C0A" w:themeColor="accent6" w:themeShade="BF"/>
        </w:rPr>
        <w:sectPr w:rsidR="001A2DAC" w:rsidRPr="00D33D91" w:rsidSect="00CA5E2C">
          <w:pgSz w:w="11910" w:h="16840"/>
          <w:pgMar w:top="1135" w:right="880" w:bottom="821" w:left="1020" w:header="739" w:footer="680" w:gutter="0"/>
          <w:cols w:space="720"/>
        </w:sectPr>
      </w:pPr>
      <w:r w:rsidRPr="00370565">
        <w:rPr>
          <w:sz w:val="20"/>
        </w:rPr>
        <w:t>Robyn Yeung</w:t>
      </w:r>
      <w:bookmarkEnd w:id="17"/>
    </w:p>
    <w:p w14:paraId="4F9F806F" w14:textId="77777777" w:rsidR="00590333" w:rsidRPr="00D33D91" w:rsidRDefault="00590333" w:rsidP="00D53A42">
      <w:pPr>
        <w:pStyle w:val="Heading2"/>
        <w:rPr>
          <w:color w:val="E36C0A" w:themeColor="accent6" w:themeShade="BF"/>
        </w:rPr>
      </w:pPr>
      <w:bookmarkStart w:id="18" w:name="_bookmark4"/>
      <w:bookmarkEnd w:id="18"/>
    </w:p>
    <w:p w14:paraId="64B97FFD" w14:textId="70BE4D11" w:rsidR="00FC46CF" w:rsidRPr="00E44285" w:rsidRDefault="00FC46CF" w:rsidP="00D53A42">
      <w:pPr>
        <w:pStyle w:val="Heading2"/>
        <w:rPr>
          <w:color w:val="000000" w:themeColor="text1"/>
        </w:rPr>
      </w:pPr>
      <w:bookmarkStart w:id="19" w:name="_Toc47291772"/>
      <w:r w:rsidRPr="00E44285">
        <w:rPr>
          <w:color w:val="000000" w:themeColor="text1"/>
        </w:rPr>
        <w:t>Statement of Receipts and Payments</w:t>
      </w:r>
      <w:bookmarkEnd w:id="19"/>
    </w:p>
    <w:p w14:paraId="3B6FFB48" w14:textId="23D00B27" w:rsidR="00FC46CF" w:rsidRPr="00E44285" w:rsidRDefault="00FC46CF" w:rsidP="00FC46CF">
      <w:pPr>
        <w:pStyle w:val="TableParagraph"/>
        <w:spacing w:line="275" w:lineRule="exact"/>
        <w:ind w:left="35"/>
        <w:rPr>
          <w:b/>
          <w:color w:val="000000" w:themeColor="text1"/>
          <w:sz w:val="28"/>
          <w:szCs w:val="28"/>
        </w:rPr>
      </w:pPr>
      <w:r w:rsidRPr="00E44285">
        <w:rPr>
          <w:b/>
          <w:color w:val="000000" w:themeColor="text1"/>
          <w:sz w:val="28"/>
          <w:szCs w:val="28"/>
        </w:rPr>
        <w:t>for the year ended J</w:t>
      </w:r>
      <w:r w:rsidR="00D53A42" w:rsidRPr="00E44285">
        <w:rPr>
          <w:b/>
          <w:color w:val="000000" w:themeColor="text1"/>
          <w:sz w:val="28"/>
          <w:szCs w:val="28"/>
        </w:rPr>
        <w:t>une</w:t>
      </w:r>
      <w:r w:rsidRPr="00E44285">
        <w:rPr>
          <w:b/>
          <w:color w:val="000000" w:themeColor="text1"/>
          <w:sz w:val="28"/>
          <w:szCs w:val="28"/>
        </w:rPr>
        <w:t xml:space="preserve"> 30th 20</w:t>
      </w:r>
      <w:r w:rsidR="00E44285" w:rsidRPr="00E44285">
        <w:rPr>
          <w:b/>
          <w:color w:val="000000" w:themeColor="text1"/>
          <w:sz w:val="28"/>
          <w:szCs w:val="28"/>
        </w:rPr>
        <w:t>20</w:t>
      </w:r>
    </w:p>
    <w:p w14:paraId="7131A2CD" w14:textId="350F0B73" w:rsidR="00FC46CF" w:rsidRPr="00D33D91" w:rsidRDefault="00FC46CF" w:rsidP="00FC46CF">
      <w:pPr>
        <w:tabs>
          <w:tab w:val="left" w:pos="4536"/>
          <w:tab w:val="decimal" w:pos="6237"/>
          <w:tab w:val="decimal" w:pos="7938"/>
          <w:tab w:val="decimal" w:pos="8505"/>
        </w:tabs>
        <w:rPr>
          <w:b/>
          <w:color w:val="E36C0A" w:themeColor="accent6" w:themeShade="BF"/>
          <w:sz w:val="20"/>
          <w:szCs w:val="20"/>
        </w:rPr>
      </w:pPr>
    </w:p>
    <w:p w14:paraId="1D370E8D" w14:textId="1586E7DC" w:rsidR="00590333" w:rsidRPr="00D33D91" w:rsidRDefault="00590333" w:rsidP="00FC46CF">
      <w:pPr>
        <w:tabs>
          <w:tab w:val="left" w:pos="4536"/>
          <w:tab w:val="decimal" w:pos="6237"/>
          <w:tab w:val="decimal" w:pos="7938"/>
          <w:tab w:val="decimal" w:pos="8505"/>
        </w:tabs>
        <w:rPr>
          <w:b/>
          <w:color w:val="E36C0A" w:themeColor="accent6" w:themeShade="BF"/>
          <w:sz w:val="20"/>
          <w:szCs w:val="20"/>
        </w:rPr>
      </w:pPr>
    </w:p>
    <w:p w14:paraId="73799F29" w14:textId="77777777" w:rsidR="00590333" w:rsidRPr="00D33D91" w:rsidRDefault="00590333" w:rsidP="00FC46CF">
      <w:pPr>
        <w:tabs>
          <w:tab w:val="left" w:pos="4536"/>
          <w:tab w:val="decimal" w:pos="6237"/>
          <w:tab w:val="decimal" w:pos="7938"/>
          <w:tab w:val="decimal" w:pos="8505"/>
        </w:tabs>
        <w:rPr>
          <w:b/>
          <w:color w:val="E36C0A" w:themeColor="accent6" w:themeShade="BF"/>
          <w:sz w:val="20"/>
          <w:szCs w:val="20"/>
        </w:rPr>
      </w:pPr>
    </w:p>
    <w:p w14:paraId="36417501" w14:textId="77777777" w:rsidR="00786828" w:rsidRPr="00370565" w:rsidRDefault="00786828" w:rsidP="00786828">
      <w:pPr>
        <w:tabs>
          <w:tab w:val="left" w:pos="4536"/>
          <w:tab w:val="decimal" w:pos="6237"/>
          <w:tab w:val="decimal" w:pos="7938"/>
          <w:tab w:val="decimal" w:pos="8505"/>
        </w:tabs>
        <w:rPr>
          <w:b/>
        </w:rPr>
      </w:pPr>
      <w:r w:rsidRPr="00370565">
        <w:rPr>
          <w:b/>
        </w:rPr>
        <w:t xml:space="preserve">RECEIPTS: </w:t>
      </w:r>
      <w:r w:rsidRPr="00370565">
        <w:rPr>
          <w:b/>
        </w:rPr>
        <w:tab/>
      </w:r>
      <w:r w:rsidRPr="00370565">
        <w:rPr>
          <w:b/>
        </w:rPr>
        <w:tab/>
      </w:r>
      <w:r w:rsidRPr="00370565">
        <w:rPr>
          <w:b/>
          <w:i/>
        </w:rPr>
        <w:t>201</w:t>
      </w:r>
      <w:r>
        <w:rPr>
          <w:b/>
          <w:i/>
        </w:rPr>
        <w:t>9-2020</w:t>
      </w:r>
      <w:r w:rsidRPr="00370565">
        <w:rPr>
          <w:b/>
          <w:i/>
        </w:rPr>
        <w:t xml:space="preserve"> </w:t>
      </w:r>
      <w:r w:rsidRPr="00370565">
        <w:rPr>
          <w:b/>
          <w:i/>
        </w:rPr>
        <w:tab/>
        <w:t>201</w:t>
      </w:r>
      <w:r>
        <w:rPr>
          <w:b/>
          <w:i/>
        </w:rPr>
        <w:t>8-2019</w:t>
      </w:r>
    </w:p>
    <w:p w14:paraId="083275F7" w14:textId="77777777" w:rsidR="00786828" w:rsidRPr="00370565" w:rsidRDefault="00786828" w:rsidP="00786828">
      <w:pPr>
        <w:tabs>
          <w:tab w:val="left" w:pos="4536"/>
          <w:tab w:val="decimal" w:pos="6237"/>
          <w:tab w:val="decimal" w:pos="7938"/>
          <w:tab w:val="decimal" w:pos="8505"/>
        </w:tabs>
      </w:pPr>
      <w:r w:rsidRPr="00370565">
        <w:t xml:space="preserve">Concert takings &amp; performance fees </w:t>
      </w:r>
      <w:r w:rsidRPr="00370565">
        <w:tab/>
      </w:r>
      <w:r w:rsidRPr="00370565">
        <w:tab/>
      </w:r>
      <w:r>
        <w:t>8,593.81</w:t>
      </w:r>
      <w:r w:rsidRPr="00370565">
        <w:tab/>
      </w:r>
      <w:r>
        <w:t>7,470.03</w:t>
      </w:r>
    </w:p>
    <w:p w14:paraId="12E44CF7" w14:textId="7C1B33FD" w:rsidR="00786828" w:rsidRPr="00370565" w:rsidRDefault="00786828" w:rsidP="00786828">
      <w:pPr>
        <w:tabs>
          <w:tab w:val="left" w:pos="4536"/>
          <w:tab w:val="decimal" w:pos="6237"/>
          <w:tab w:val="decimal" w:pos="7938"/>
          <w:tab w:val="decimal" w:pos="8505"/>
        </w:tabs>
      </w:pPr>
      <w:r w:rsidRPr="00370565">
        <w:t xml:space="preserve">Membership </w:t>
      </w:r>
      <w:r w:rsidRPr="00370565">
        <w:tab/>
      </w:r>
      <w:r w:rsidRPr="00370565">
        <w:tab/>
      </w:r>
      <w:r>
        <w:t>7,</w:t>
      </w:r>
      <w:r w:rsidR="00405B5D">
        <w:t>29</w:t>
      </w:r>
      <w:r>
        <w:t>4.74</w:t>
      </w:r>
      <w:r w:rsidRPr="00370565">
        <w:tab/>
      </w:r>
      <w:r>
        <w:t>5,243.00</w:t>
      </w:r>
    </w:p>
    <w:p w14:paraId="5B69571A" w14:textId="77777777" w:rsidR="00786828" w:rsidRPr="00370565" w:rsidRDefault="00786828" w:rsidP="00786828">
      <w:pPr>
        <w:tabs>
          <w:tab w:val="left" w:pos="4536"/>
          <w:tab w:val="decimal" w:pos="6237"/>
          <w:tab w:val="decimal" w:pos="7938"/>
          <w:tab w:val="decimal" w:pos="8505"/>
        </w:tabs>
      </w:pPr>
      <w:r w:rsidRPr="00370565">
        <w:t xml:space="preserve">Conductors Seminars, Tutorials &amp; Workshops </w:t>
      </w:r>
      <w:r w:rsidRPr="00370565">
        <w:tab/>
      </w:r>
      <w:r w:rsidRPr="00370565">
        <w:tab/>
      </w:r>
      <w:r>
        <w:t>2,238.50</w:t>
      </w:r>
      <w:r w:rsidRPr="00370565">
        <w:tab/>
      </w:r>
      <w:r>
        <w:t>2,129.44</w:t>
      </w:r>
    </w:p>
    <w:p w14:paraId="733F6333" w14:textId="77777777" w:rsidR="00786828" w:rsidRPr="00370565" w:rsidRDefault="00786828" w:rsidP="00786828">
      <w:pPr>
        <w:tabs>
          <w:tab w:val="left" w:pos="4536"/>
          <w:tab w:val="decimal" w:pos="6237"/>
          <w:tab w:val="decimal" w:pos="7938"/>
          <w:tab w:val="decimal" w:pos="8505"/>
        </w:tabs>
      </w:pPr>
      <w:r w:rsidRPr="00370565">
        <w:t xml:space="preserve">Bank Interest </w:t>
      </w:r>
      <w:r w:rsidRPr="00370565">
        <w:tab/>
      </w:r>
      <w:r w:rsidRPr="00370565">
        <w:tab/>
      </w:r>
      <w:r>
        <w:t>0.00</w:t>
      </w:r>
      <w:r w:rsidRPr="00370565">
        <w:t xml:space="preserve"> </w:t>
      </w:r>
      <w:r w:rsidRPr="00370565">
        <w:tab/>
        <w:t>0</w:t>
      </w:r>
      <w:r>
        <w:t>.00</w:t>
      </w:r>
    </w:p>
    <w:p w14:paraId="61CD84CD" w14:textId="77777777" w:rsidR="00786828" w:rsidRPr="00370565" w:rsidRDefault="00786828" w:rsidP="00786828">
      <w:pPr>
        <w:tabs>
          <w:tab w:val="left" w:pos="4536"/>
          <w:tab w:val="decimal" w:pos="6237"/>
          <w:tab w:val="decimal" w:pos="7938"/>
          <w:tab w:val="decimal" w:pos="8505"/>
        </w:tabs>
      </w:pPr>
      <w:r w:rsidRPr="00370565">
        <w:t xml:space="preserve">Net GST refund </w:t>
      </w:r>
      <w:r w:rsidRPr="00370565">
        <w:tab/>
      </w:r>
      <w:r w:rsidRPr="00370565">
        <w:tab/>
      </w:r>
      <w:r>
        <w:t>321.00</w:t>
      </w:r>
      <w:r w:rsidRPr="00370565">
        <w:tab/>
      </w:r>
      <w:r>
        <w:t>182.00</w:t>
      </w:r>
    </w:p>
    <w:p w14:paraId="246C8E42" w14:textId="77777777" w:rsidR="00786828" w:rsidRPr="00370565" w:rsidRDefault="00786828" w:rsidP="00786828">
      <w:pPr>
        <w:tabs>
          <w:tab w:val="left" w:pos="4536"/>
          <w:tab w:val="decimal" w:pos="6237"/>
          <w:tab w:val="decimal" w:pos="7938"/>
          <w:tab w:val="decimal" w:pos="8505"/>
        </w:tabs>
      </w:pPr>
      <w:r w:rsidRPr="00370565">
        <w:t xml:space="preserve">Fundraising (raffles, canteen) </w:t>
      </w:r>
      <w:r w:rsidRPr="00370565">
        <w:tab/>
      </w:r>
      <w:r w:rsidRPr="00370565">
        <w:tab/>
      </w:r>
      <w:r>
        <w:t>49.00</w:t>
      </w:r>
      <w:r>
        <w:tab/>
        <w:t>154.30</w:t>
      </w:r>
    </w:p>
    <w:p w14:paraId="739A2F06" w14:textId="62B740B0" w:rsidR="00786828" w:rsidRPr="00370565" w:rsidRDefault="00786828" w:rsidP="00786828">
      <w:pPr>
        <w:tabs>
          <w:tab w:val="left" w:pos="4536"/>
          <w:tab w:val="decimal" w:pos="6237"/>
          <w:tab w:val="decimal" w:pos="7938"/>
          <w:tab w:val="decimal" w:pos="8505"/>
        </w:tabs>
      </w:pPr>
      <w:r>
        <w:t>Donations</w:t>
      </w:r>
      <w:r w:rsidRPr="00370565">
        <w:tab/>
      </w:r>
      <w:r w:rsidRPr="00370565">
        <w:tab/>
      </w:r>
      <w:r w:rsidR="00405B5D">
        <w:t>46</w:t>
      </w:r>
      <w:r>
        <w:t>0.00</w:t>
      </w:r>
      <w:r w:rsidRPr="00370565">
        <w:tab/>
      </w:r>
      <w:r>
        <w:t>0.00</w:t>
      </w:r>
    </w:p>
    <w:p w14:paraId="7D0AEA18" w14:textId="77777777" w:rsidR="00786828" w:rsidRPr="00370565" w:rsidRDefault="00786828" w:rsidP="00786828">
      <w:pPr>
        <w:tabs>
          <w:tab w:val="left" w:pos="4536"/>
          <w:tab w:val="decimal" w:pos="6237"/>
          <w:tab w:val="decimal" w:pos="7938"/>
          <w:tab w:val="decimal" w:pos="8505"/>
        </w:tabs>
      </w:pPr>
      <w:r>
        <w:t>Postage reimbursement</w:t>
      </w:r>
      <w:r w:rsidRPr="00370565">
        <w:tab/>
      </w:r>
      <w:r w:rsidRPr="00370565">
        <w:tab/>
      </w:r>
      <w:r>
        <w:t>0.00</w:t>
      </w:r>
      <w:r w:rsidRPr="00370565">
        <w:tab/>
      </w:r>
      <w:r>
        <w:t>14.55</w:t>
      </w:r>
    </w:p>
    <w:p w14:paraId="26C390BC" w14:textId="17E7404E" w:rsidR="00786828" w:rsidRPr="00370565" w:rsidRDefault="00786828" w:rsidP="00786828">
      <w:pPr>
        <w:tabs>
          <w:tab w:val="left" w:pos="4536"/>
          <w:tab w:val="decimal" w:pos="6237"/>
          <w:tab w:val="decimal" w:pos="7938"/>
          <w:tab w:val="decimal" w:pos="8505"/>
        </w:tabs>
        <w:rPr>
          <w:b/>
        </w:rPr>
      </w:pPr>
      <w:r w:rsidRPr="00370565">
        <w:rPr>
          <w:b/>
        </w:rPr>
        <w:t>____________________________________________________________________________</w:t>
      </w:r>
    </w:p>
    <w:p w14:paraId="37943312" w14:textId="77777777" w:rsidR="00786828" w:rsidRPr="00370565" w:rsidRDefault="00786828" w:rsidP="00F3575C">
      <w:bookmarkStart w:id="20" w:name="_Toc82275587"/>
      <w:r w:rsidRPr="00370565">
        <w:t xml:space="preserve">TOTAL INCOME </w:t>
      </w:r>
      <w:r w:rsidRPr="00370565">
        <w:tab/>
      </w:r>
      <w:r w:rsidRPr="00370565">
        <w:tab/>
      </w:r>
      <w:r w:rsidRPr="00370565">
        <w:tab/>
      </w:r>
      <w:r w:rsidRPr="00370565">
        <w:tab/>
      </w:r>
      <w:r w:rsidRPr="00370565">
        <w:tab/>
      </w:r>
      <w:r w:rsidRPr="00370565">
        <w:tab/>
        <w:t>$</w:t>
      </w:r>
      <w:r>
        <w:t>18,957.05</w:t>
      </w:r>
      <w:r w:rsidRPr="00370565">
        <w:t xml:space="preserve"> </w:t>
      </w:r>
      <w:proofErr w:type="gramStart"/>
      <w:r w:rsidRPr="00370565">
        <w:tab/>
        <w:t xml:space="preserve">  $</w:t>
      </w:r>
      <w:bookmarkEnd w:id="20"/>
      <w:proofErr w:type="gramEnd"/>
      <w:r>
        <w:t>15,193.32</w:t>
      </w:r>
    </w:p>
    <w:p w14:paraId="4B780AE9" w14:textId="1D9AB054" w:rsidR="00786828" w:rsidRPr="00370565" w:rsidRDefault="00786828" w:rsidP="00786828">
      <w:pPr>
        <w:tabs>
          <w:tab w:val="left" w:pos="4536"/>
          <w:tab w:val="decimal" w:pos="6237"/>
          <w:tab w:val="decimal" w:pos="7938"/>
          <w:tab w:val="decimal" w:pos="8505"/>
        </w:tabs>
        <w:rPr>
          <w:b/>
        </w:rPr>
      </w:pPr>
      <w:r w:rsidRPr="00370565">
        <w:rPr>
          <w:b/>
        </w:rPr>
        <w:t>____________________________________________________________________________</w:t>
      </w:r>
    </w:p>
    <w:p w14:paraId="57477086" w14:textId="77777777" w:rsidR="00786828" w:rsidRPr="00370565" w:rsidRDefault="00786828" w:rsidP="00786828">
      <w:pPr>
        <w:tabs>
          <w:tab w:val="left" w:pos="4536"/>
          <w:tab w:val="decimal" w:pos="6237"/>
          <w:tab w:val="decimal" w:pos="7938"/>
          <w:tab w:val="decimal" w:pos="8505"/>
        </w:tabs>
      </w:pPr>
    </w:p>
    <w:p w14:paraId="6AB4A363" w14:textId="77777777" w:rsidR="00786828" w:rsidRPr="00370565" w:rsidRDefault="00786828" w:rsidP="00786828">
      <w:pPr>
        <w:tabs>
          <w:tab w:val="left" w:pos="4536"/>
          <w:tab w:val="decimal" w:pos="6237"/>
          <w:tab w:val="decimal" w:pos="7938"/>
          <w:tab w:val="decimal" w:pos="8505"/>
        </w:tabs>
        <w:rPr>
          <w:i/>
        </w:rPr>
      </w:pPr>
      <w:r w:rsidRPr="00370565">
        <w:t xml:space="preserve">PAYMENTS: </w:t>
      </w:r>
      <w:r w:rsidRPr="00370565">
        <w:tab/>
      </w:r>
      <w:r w:rsidRPr="00370565">
        <w:tab/>
      </w:r>
      <w:r>
        <w:rPr>
          <w:b/>
          <w:i/>
        </w:rPr>
        <w:t>2019-20</w:t>
      </w:r>
      <w:r>
        <w:rPr>
          <w:b/>
          <w:i/>
        </w:rPr>
        <w:tab/>
        <w:t>2018</w:t>
      </w:r>
      <w:r w:rsidRPr="00370565">
        <w:rPr>
          <w:b/>
          <w:i/>
        </w:rPr>
        <w:t>-1</w:t>
      </w:r>
      <w:r>
        <w:rPr>
          <w:b/>
          <w:i/>
        </w:rPr>
        <w:t>9</w:t>
      </w:r>
    </w:p>
    <w:p w14:paraId="2EECFD95" w14:textId="77777777" w:rsidR="00786828" w:rsidRPr="00370565" w:rsidRDefault="00786828" w:rsidP="00786828">
      <w:pPr>
        <w:tabs>
          <w:tab w:val="left" w:pos="4536"/>
          <w:tab w:val="decimal" w:pos="6237"/>
          <w:tab w:val="decimal" w:pos="7938"/>
          <w:tab w:val="decimal" w:pos="8505"/>
        </w:tabs>
        <w:rPr>
          <w:b/>
        </w:rPr>
      </w:pPr>
      <w:bookmarkStart w:id="21" w:name="_Toc82275588"/>
      <w:r w:rsidRPr="00370565">
        <w:rPr>
          <w:b/>
        </w:rPr>
        <w:t>Concert costs</w:t>
      </w:r>
      <w:bookmarkEnd w:id="21"/>
    </w:p>
    <w:p w14:paraId="54C91731" w14:textId="77777777" w:rsidR="00786828" w:rsidRPr="00370565" w:rsidRDefault="00786828" w:rsidP="00786828">
      <w:pPr>
        <w:pStyle w:val="Header"/>
        <w:tabs>
          <w:tab w:val="clear" w:pos="4513"/>
          <w:tab w:val="left" w:pos="4536"/>
          <w:tab w:val="decimal" w:pos="6237"/>
          <w:tab w:val="decimal" w:pos="7938"/>
          <w:tab w:val="decimal" w:pos="8505"/>
        </w:tabs>
      </w:pPr>
      <w:r w:rsidRPr="00370565">
        <w:t xml:space="preserve">Performance fees </w:t>
      </w:r>
      <w:proofErr w:type="spellStart"/>
      <w:r w:rsidRPr="00370565">
        <w:t>inc.</w:t>
      </w:r>
      <w:proofErr w:type="spellEnd"/>
      <w:r w:rsidRPr="00370565">
        <w:t xml:space="preserve"> conductor/mentor/guest artists fees</w:t>
      </w:r>
      <w:r w:rsidRPr="00370565">
        <w:tab/>
      </w:r>
      <w:r>
        <w:t>600.00</w:t>
      </w:r>
      <w:r w:rsidRPr="00370565">
        <w:tab/>
      </w:r>
      <w:r>
        <w:t>1,060.00</w:t>
      </w:r>
    </w:p>
    <w:p w14:paraId="418B9961" w14:textId="77777777" w:rsidR="00786828" w:rsidRPr="00370565" w:rsidRDefault="00786828" w:rsidP="00786828">
      <w:pPr>
        <w:tabs>
          <w:tab w:val="left" w:pos="4536"/>
          <w:tab w:val="decimal" w:pos="6237"/>
          <w:tab w:val="decimal" w:pos="7938"/>
          <w:tab w:val="decimal" w:pos="8505"/>
        </w:tabs>
      </w:pPr>
      <w:r w:rsidRPr="00370565">
        <w:t>Gifts to performers</w:t>
      </w:r>
      <w:r w:rsidRPr="00370565">
        <w:tab/>
      </w:r>
      <w:r w:rsidRPr="00370565">
        <w:tab/>
      </w:r>
      <w:r>
        <w:t>0.00</w:t>
      </w:r>
      <w:r w:rsidRPr="00370565">
        <w:tab/>
      </w:r>
      <w:r>
        <w:t>21.00</w:t>
      </w:r>
    </w:p>
    <w:p w14:paraId="2387EB44" w14:textId="77777777" w:rsidR="00786828" w:rsidRPr="00370565" w:rsidRDefault="00786828" w:rsidP="00786828">
      <w:pPr>
        <w:tabs>
          <w:tab w:val="left" w:pos="4536"/>
          <w:tab w:val="decimal" w:pos="6237"/>
          <w:tab w:val="decimal" w:pos="7938"/>
          <w:tab w:val="decimal" w:pos="8505"/>
        </w:tabs>
      </w:pPr>
      <w:r w:rsidRPr="00370565">
        <w:t>S</w:t>
      </w:r>
      <w:r>
        <w:t xml:space="preserve">heet music purchase </w:t>
      </w:r>
      <w:r>
        <w:tab/>
      </w:r>
      <w:r>
        <w:tab/>
        <w:t xml:space="preserve">2,861.65 </w:t>
      </w:r>
      <w:r>
        <w:tab/>
        <w:t>620.00</w:t>
      </w:r>
    </w:p>
    <w:p w14:paraId="30595F0E" w14:textId="77777777" w:rsidR="00786828" w:rsidRPr="00370565" w:rsidRDefault="00786828" w:rsidP="00786828">
      <w:pPr>
        <w:tabs>
          <w:tab w:val="left" w:pos="4536"/>
          <w:tab w:val="decimal" w:pos="6237"/>
          <w:tab w:val="decimal" w:pos="7938"/>
          <w:tab w:val="decimal" w:pos="8505"/>
        </w:tabs>
      </w:pPr>
      <w:r w:rsidRPr="00370565">
        <w:t>Sheet music hire</w:t>
      </w:r>
      <w:r w:rsidRPr="00370565">
        <w:tab/>
      </w:r>
      <w:r w:rsidRPr="00370565">
        <w:tab/>
      </w:r>
      <w:r>
        <w:t>0.00</w:t>
      </w:r>
      <w:r w:rsidRPr="00370565">
        <w:tab/>
      </w:r>
      <w:r>
        <w:t>456.50</w:t>
      </w:r>
    </w:p>
    <w:p w14:paraId="6FA05D45" w14:textId="77777777" w:rsidR="00786828" w:rsidRPr="00370565" w:rsidRDefault="00786828" w:rsidP="00786828">
      <w:pPr>
        <w:tabs>
          <w:tab w:val="left" w:pos="4536"/>
          <w:tab w:val="decimal" w:pos="6237"/>
          <w:tab w:val="decimal" w:pos="7938"/>
          <w:tab w:val="decimal" w:pos="8505"/>
        </w:tabs>
      </w:pPr>
      <w:r w:rsidRPr="00370565">
        <w:t xml:space="preserve">Printing - programs/posters </w:t>
      </w:r>
      <w:r w:rsidRPr="00370565">
        <w:tab/>
      </w:r>
      <w:r w:rsidRPr="00370565">
        <w:tab/>
        <w:t>0</w:t>
      </w:r>
      <w:r>
        <w:t>.00</w:t>
      </w:r>
      <w:r w:rsidRPr="00370565">
        <w:t xml:space="preserve"> </w:t>
      </w:r>
      <w:r w:rsidRPr="00370565">
        <w:tab/>
        <w:t>0</w:t>
      </w:r>
      <w:r>
        <w:t>.00</w:t>
      </w:r>
    </w:p>
    <w:p w14:paraId="76272151" w14:textId="77777777" w:rsidR="00786828" w:rsidRPr="00370565" w:rsidRDefault="00786828" w:rsidP="00786828">
      <w:pPr>
        <w:tabs>
          <w:tab w:val="left" w:pos="4536"/>
          <w:tab w:val="decimal" w:pos="6237"/>
          <w:tab w:val="decimal" w:pos="7938"/>
          <w:tab w:val="decimal" w:pos="8505"/>
        </w:tabs>
      </w:pPr>
      <w:r w:rsidRPr="00370565">
        <w:t xml:space="preserve">Advertising </w:t>
      </w:r>
      <w:r w:rsidRPr="00370565">
        <w:tab/>
      </w:r>
      <w:r w:rsidRPr="00370565">
        <w:tab/>
        <w:t>0</w:t>
      </w:r>
      <w:r>
        <w:t>.00</w:t>
      </w:r>
      <w:r w:rsidRPr="00370565">
        <w:tab/>
        <w:t>0</w:t>
      </w:r>
      <w:r>
        <w:t>.00</w:t>
      </w:r>
    </w:p>
    <w:p w14:paraId="56360700" w14:textId="77777777" w:rsidR="00786828" w:rsidRPr="00370565" w:rsidRDefault="00786828" w:rsidP="00786828">
      <w:pPr>
        <w:tabs>
          <w:tab w:val="left" w:pos="4536"/>
          <w:tab w:val="decimal" w:pos="6237"/>
          <w:tab w:val="decimal" w:pos="7938"/>
          <w:tab w:val="decimal" w:pos="8505"/>
        </w:tabs>
      </w:pPr>
      <w:r w:rsidRPr="00370565">
        <w:t xml:space="preserve">Venue Hire </w:t>
      </w:r>
      <w:r w:rsidRPr="00370565">
        <w:tab/>
      </w:r>
      <w:r w:rsidRPr="00370565">
        <w:tab/>
      </w:r>
      <w:r>
        <w:t>959.60</w:t>
      </w:r>
      <w:r w:rsidRPr="00370565">
        <w:tab/>
      </w:r>
      <w:r>
        <w:t>1,684.00</w:t>
      </w:r>
    </w:p>
    <w:p w14:paraId="71B77E76" w14:textId="77777777" w:rsidR="00786828" w:rsidRPr="00370565" w:rsidRDefault="00786828" w:rsidP="00786828">
      <w:pPr>
        <w:tabs>
          <w:tab w:val="left" w:pos="4536"/>
          <w:tab w:val="decimal" w:pos="6237"/>
          <w:tab w:val="decimal" w:pos="7938"/>
          <w:tab w:val="decimal" w:pos="8505"/>
        </w:tabs>
      </w:pPr>
      <w:r w:rsidRPr="00370565">
        <w:t>Hire of percussion instruments</w:t>
      </w:r>
      <w:r w:rsidRPr="00370565">
        <w:tab/>
      </w:r>
      <w:r w:rsidRPr="00370565">
        <w:tab/>
      </w:r>
      <w:r>
        <w:t>2,300.00</w:t>
      </w:r>
      <w:r w:rsidRPr="00370565">
        <w:tab/>
      </w:r>
      <w:r>
        <w:t>5,150.00</w:t>
      </w:r>
    </w:p>
    <w:p w14:paraId="277B718D" w14:textId="77777777" w:rsidR="00786828" w:rsidRPr="00370565" w:rsidRDefault="00786828" w:rsidP="00786828">
      <w:pPr>
        <w:tabs>
          <w:tab w:val="left" w:pos="4536"/>
          <w:tab w:val="decimal" w:pos="6237"/>
          <w:tab w:val="decimal" w:pos="7938"/>
          <w:tab w:val="decimal" w:pos="8505"/>
        </w:tabs>
      </w:pPr>
      <w:r w:rsidRPr="00370565">
        <w:t>Pho</w:t>
      </w:r>
      <w:r>
        <w:t>tocopying</w:t>
      </w:r>
      <w:r>
        <w:tab/>
      </w:r>
      <w:r>
        <w:tab/>
        <w:t>384.79</w:t>
      </w:r>
      <w:r>
        <w:tab/>
        <w:t>153.60</w:t>
      </w:r>
    </w:p>
    <w:p w14:paraId="45BFEB4A" w14:textId="77777777" w:rsidR="00786828" w:rsidRDefault="00786828" w:rsidP="00786828">
      <w:pPr>
        <w:tabs>
          <w:tab w:val="left" w:pos="4536"/>
          <w:tab w:val="decimal" w:pos="6237"/>
          <w:tab w:val="decimal" w:pos="7938"/>
          <w:tab w:val="decimal" w:pos="8505"/>
        </w:tabs>
      </w:pPr>
      <w:r>
        <w:t>Conducting workshop expenses</w:t>
      </w:r>
      <w:r>
        <w:tab/>
      </w:r>
      <w:r>
        <w:tab/>
        <w:t>0.00</w:t>
      </w:r>
      <w:r>
        <w:tab/>
        <w:t>215.44</w:t>
      </w:r>
    </w:p>
    <w:p w14:paraId="6EB25125" w14:textId="77777777" w:rsidR="00786828" w:rsidRDefault="00786828" w:rsidP="00786828">
      <w:pPr>
        <w:tabs>
          <w:tab w:val="left" w:pos="4536"/>
          <w:tab w:val="decimal" w:pos="6237"/>
          <w:tab w:val="decimal" w:pos="7938"/>
          <w:tab w:val="decimal" w:pos="8505"/>
        </w:tabs>
      </w:pPr>
      <w:r>
        <w:t>Purchase of batteries</w:t>
      </w:r>
      <w:r>
        <w:tab/>
      </w:r>
      <w:r>
        <w:tab/>
        <w:t>25.00</w:t>
      </w:r>
      <w:r>
        <w:tab/>
        <w:t>98.15</w:t>
      </w:r>
      <w:r>
        <w:tab/>
      </w:r>
    </w:p>
    <w:p w14:paraId="49DFDB6C" w14:textId="46C957B9" w:rsidR="00786828" w:rsidRPr="00EF7889" w:rsidRDefault="00786828" w:rsidP="00786828">
      <w:pPr>
        <w:tabs>
          <w:tab w:val="left" w:pos="4536"/>
          <w:tab w:val="decimal" w:pos="6237"/>
          <w:tab w:val="decimal" w:pos="7938"/>
          <w:tab w:val="decimal" w:pos="8505"/>
        </w:tabs>
      </w:pPr>
      <w:r>
        <w:t>Piano Tuning</w:t>
      </w:r>
      <w:r>
        <w:tab/>
      </w:r>
      <w:r>
        <w:tab/>
        <w:t>187.00</w:t>
      </w:r>
      <w:r>
        <w:tab/>
        <w:t>0.00</w:t>
      </w:r>
      <w:r>
        <w:tab/>
      </w:r>
      <w:r>
        <w:tab/>
      </w:r>
      <w:r w:rsidRPr="00370565">
        <w:rPr>
          <w:i/>
        </w:rPr>
        <w:tab/>
        <w:t xml:space="preserve">subtotal </w:t>
      </w:r>
      <w:r>
        <w:rPr>
          <w:i/>
        </w:rPr>
        <w:tab/>
      </w:r>
      <w:r w:rsidR="00405B5D">
        <w:rPr>
          <w:i/>
        </w:rPr>
        <w:tab/>
      </w:r>
      <w:bookmarkStart w:id="22" w:name="_GoBack"/>
      <w:bookmarkEnd w:id="22"/>
      <w:r>
        <w:rPr>
          <w:i/>
        </w:rPr>
        <w:t xml:space="preserve"> 7,318.04</w:t>
      </w:r>
      <w:r>
        <w:rPr>
          <w:i/>
        </w:rPr>
        <w:tab/>
        <w:t>9,458.69</w:t>
      </w:r>
    </w:p>
    <w:p w14:paraId="2BF19620" w14:textId="77777777" w:rsidR="00786828" w:rsidRPr="00370565" w:rsidRDefault="00786828" w:rsidP="00786828">
      <w:pPr>
        <w:tabs>
          <w:tab w:val="left" w:pos="4536"/>
          <w:tab w:val="decimal" w:pos="6237"/>
          <w:tab w:val="decimal" w:pos="7938"/>
          <w:tab w:val="decimal" w:pos="8505"/>
        </w:tabs>
        <w:rPr>
          <w:b/>
        </w:rPr>
      </w:pPr>
      <w:r w:rsidRPr="00370565">
        <w:rPr>
          <w:b/>
        </w:rPr>
        <w:t>Administrative Costs</w:t>
      </w:r>
    </w:p>
    <w:p w14:paraId="6E1925EF" w14:textId="77777777" w:rsidR="00786828" w:rsidRPr="00370565" w:rsidRDefault="00786828" w:rsidP="007868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36"/>
          <w:tab w:val="decimal" w:pos="6237"/>
          <w:tab w:val="decimal" w:pos="7938"/>
          <w:tab w:val="decimal" w:pos="8505"/>
        </w:tabs>
        <w:ind w:left="0"/>
        <w:rPr>
          <w:rFonts w:ascii="Times New Roman" w:eastAsia="Times New Roman" w:hAnsi="Times New Roman" w:cs="Times New Roman"/>
          <w:sz w:val="22"/>
        </w:rPr>
      </w:pPr>
      <w:r w:rsidRPr="00370565">
        <w:rPr>
          <w:rFonts w:ascii="Times New Roman" w:eastAsia="Times New Roman" w:hAnsi="Times New Roman" w:cs="Times New Roman"/>
          <w:sz w:val="22"/>
        </w:rPr>
        <w:t xml:space="preserve">Insurance - public liability and voluntary workers </w:t>
      </w:r>
      <w:r w:rsidRPr="00370565">
        <w:rPr>
          <w:rFonts w:ascii="Times New Roman" w:eastAsia="Times New Roman" w:hAnsi="Times New Roman" w:cs="Times New Roman"/>
          <w:sz w:val="22"/>
        </w:rPr>
        <w:tab/>
      </w:r>
      <w:r w:rsidRPr="00370565">
        <w:rPr>
          <w:rFonts w:ascii="Times New Roman" w:eastAsia="Times New Roman" w:hAnsi="Times New Roman" w:cs="Times New Roman"/>
          <w:sz w:val="22"/>
        </w:rPr>
        <w:tab/>
      </w:r>
      <w:r w:rsidRPr="00370565">
        <w:rPr>
          <w:rFonts w:ascii="Times New Roman" w:eastAsia="Times New Roman" w:hAnsi="Times New Roman" w:cs="Times New Roman"/>
          <w:sz w:val="22"/>
        </w:rPr>
        <w:tab/>
      </w:r>
      <w:r>
        <w:rPr>
          <w:rFonts w:ascii="Times New Roman" w:eastAsia="Times New Roman" w:hAnsi="Times New Roman" w:cs="Times New Roman"/>
          <w:sz w:val="22"/>
        </w:rPr>
        <w:t>1,020.04</w:t>
      </w:r>
      <w:r w:rsidRPr="00370565">
        <w:rPr>
          <w:rFonts w:ascii="Times New Roman" w:eastAsia="Times New Roman" w:hAnsi="Times New Roman" w:cs="Times New Roman"/>
          <w:sz w:val="22"/>
        </w:rPr>
        <w:tab/>
      </w:r>
      <w:r>
        <w:rPr>
          <w:rFonts w:ascii="Times New Roman" w:eastAsia="Times New Roman" w:hAnsi="Times New Roman" w:cs="Times New Roman"/>
          <w:sz w:val="22"/>
        </w:rPr>
        <w:t>972.62</w:t>
      </w:r>
    </w:p>
    <w:p w14:paraId="55D139A2" w14:textId="77777777" w:rsidR="00786828" w:rsidRPr="00370565" w:rsidRDefault="00786828" w:rsidP="00786828">
      <w:pPr>
        <w:tabs>
          <w:tab w:val="left" w:pos="4536"/>
          <w:tab w:val="decimal" w:pos="6237"/>
          <w:tab w:val="decimal" w:pos="7938"/>
          <w:tab w:val="decimal" w:pos="8505"/>
        </w:tabs>
      </w:pPr>
      <w:r w:rsidRPr="00370565">
        <w:t>Rent for rehearsal venue</w:t>
      </w:r>
      <w:r w:rsidRPr="00370565">
        <w:tab/>
      </w:r>
      <w:r w:rsidRPr="00370565">
        <w:tab/>
      </w:r>
      <w:r>
        <w:t>0.00</w:t>
      </w:r>
      <w:r w:rsidRPr="00370565">
        <w:t xml:space="preserve"> </w:t>
      </w:r>
      <w:r w:rsidRPr="00370565">
        <w:tab/>
        <w:t>3</w:t>
      </w:r>
      <w:r>
        <w:t>,334.00</w:t>
      </w:r>
    </w:p>
    <w:p w14:paraId="569CE6C6" w14:textId="77777777" w:rsidR="00786828" w:rsidRPr="00370565" w:rsidRDefault="00786828" w:rsidP="00786828">
      <w:pPr>
        <w:tabs>
          <w:tab w:val="left" w:pos="4536"/>
          <w:tab w:val="decimal" w:pos="6237"/>
          <w:tab w:val="decimal" w:pos="7938"/>
          <w:tab w:val="decimal" w:pos="8505"/>
        </w:tabs>
      </w:pPr>
      <w:r w:rsidRPr="00370565">
        <w:t xml:space="preserve">Percussion hire at rehearsal venue </w:t>
      </w:r>
      <w:r w:rsidRPr="00370565">
        <w:tab/>
      </w:r>
      <w:r w:rsidRPr="00370565">
        <w:tab/>
      </w:r>
      <w:r>
        <w:t>0.00</w:t>
      </w:r>
      <w:r w:rsidRPr="00370565">
        <w:t xml:space="preserve"> </w:t>
      </w:r>
      <w:r w:rsidRPr="00370565">
        <w:tab/>
      </w:r>
      <w:r>
        <w:t>1,309.00</w:t>
      </w:r>
    </w:p>
    <w:p w14:paraId="5C4E1B7C" w14:textId="77777777" w:rsidR="00786828" w:rsidRPr="00370565" w:rsidRDefault="00786828" w:rsidP="00786828">
      <w:pPr>
        <w:tabs>
          <w:tab w:val="left" w:pos="4536"/>
          <w:tab w:val="decimal" w:pos="6237"/>
          <w:tab w:val="decimal" w:pos="7938"/>
          <w:tab w:val="decimal" w:pos="8505"/>
        </w:tabs>
      </w:pPr>
      <w:r w:rsidRPr="00370565">
        <w:t>Postage/stationery/business cards</w:t>
      </w:r>
      <w:r>
        <w:t>/IT services</w:t>
      </w:r>
      <w:r w:rsidRPr="00370565">
        <w:t xml:space="preserve"> </w:t>
      </w:r>
      <w:r w:rsidRPr="00370565">
        <w:tab/>
      </w:r>
      <w:r w:rsidRPr="00370565">
        <w:tab/>
      </w:r>
      <w:r>
        <w:t>131.40</w:t>
      </w:r>
      <w:r w:rsidRPr="00370565">
        <w:tab/>
      </w:r>
      <w:r>
        <w:t>174.35</w:t>
      </w:r>
    </w:p>
    <w:p w14:paraId="3B8150EB" w14:textId="77777777" w:rsidR="00786828" w:rsidRPr="00370565" w:rsidRDefault="00786828" w:rsidP="00786828">
      <w:pPr>
        <w:tabs>
          <w:tab w:val="left" w:pos="4536"/>
          <w:tab w:val="decimal" w:pos="6237"/>
          <w:tab w:val="decimal" w:pos="7938"/>
          <w:tab w:val="decimal" w:pos="8505"/>
        </w:tabs>
      </w:pPr>
      <w:r w:rsidRPr="00370565">
        <w:t xml:space="preserve">APRA annual fee </w:t>
      </w:r>
      <w:r w:rsidRPr="00370565">
        <w:tab/>
      </w:r>
      <w:r w:rsidRPr="00370565">
        <w:tab/>
      </w:r>
      <w:r>
        <w:t>290.00</w:t>
      </w:r>
      <w:r w:rsidRPr="00370565">
        <w:t xml:space="preserve"> </w:t>
      </w:r>
      <w:r w:rsidRPr="00370565">
        <w:tab/>
        <w:t>8</w:t>
      </w:r>
      <w:r>
        <w:t>9.69</w:t>
      </w:r>
    </w:p>
    <w:p w14:paraId="6B0A1E49" w14:textId="77777777" w:rsidR="00786828" w:rsidRPr="00370565" w:rsidRDefault="00786828" w:rsidP="00786828">
      <w:pPr>
        <w:tabs>
          <w:tab w:val="left" w:pos="4536"/>
          <w:tab w:val="decimal" w:pos="6237"/>
          <w:tab w:val="decimal" w:pos="7938"/>
          <w:tab w:val="decimal" w:pos="8505"/>
        </w:tabs>
      </w:pPr>
      <w:r w:rsidRPr="00370565">
        <w:t xml:space="preserve">Office of Fair Trading </w:t>
      </w:r>
      <w:r w:rsidRPr="00370565">
        <w:tab/>
      </w:r>
      <w:r w:rsidRPr="00370565">
        <w:tab/>
      </w:r>
      <w:r>
        <w:t>59.20</w:t>
      </w:r>
      <w:r w:rsidRPr="00370565">
        <w:t xml:space="preserve"> </w:t>
      </w:r>
      <w:r w:rsidRPr="00370565">
        <w:tab/>
      </w:r>
      <w:r>
        <w:t>57.80</w:t>
      </w:r>
    </w:p>
    <w:p w14:paraId="7E38CB54" w14:textId="77777777" w:rsidR="00786828" w:rsidRPr="00370565" w:rsidRDefault="00786828" w:rsidP="00786828">
      <w:pPr>
        <w:tabs>
          <w:tab w:val="left" w:pos="4536"/>
          <w:tab w:val="decimal" w:pos="6237"/>
          <w:tab w:val="decimal" w:pos="7938"/>
          <w:tab w:val="decimal" w:pos="8505"/>
        </w:tabs>
      </w:pPr>
      <w:r w:rsidRPr="00370565">
        <w:t>VBL Annual Fee</w:t>
      </w:r>
      <w:r w:rsidRPr="00370565">
        <w:tab/>
      </w:r>
      <w:r w:rsidRPr="00370565">
        <w:tab/>
        <w:t>3</w:t>
      </w:r>
      <w:r>
        <w:t>3</w:t>
      </w:r>
      <w:r w:rsidRPr="00370565">
        <w:t>0.00</w:t>
      </w:r>
      <w:r w:rsidRPr="00370565">
        <w:tab/>
        <w:t>300.00</w:t>
      </w:r>
    </w:p>
    <w:p w14:paraId="63DD5C9C" w14:textId="77777777" w:rsidR="00786828" w:rsidRDefault="00786828" w:rsidP="00786828">
      <w:pPr>
        <w:tabs>
          <w:tab w:val="left" w:pos="4536"/>
          <w:tab w:val="decimal" w:pos="6237"/>
          <w:tab w:val="decimal" w:pos="7938"/>
          <w:tab w:val="decimal" w:pos="8505"/>
        </w:tabs>
      </w:pPr>
      <w:r>
        <w:t>ABODA membership fee reimbursement</w:t>
      </w:r>
      <w:r>
        <w:tab/>
      </w:r>
      <w:r>
        <w:tab/>
        <w:t>480.00</w:t>
      </w:r>
      <w:r>
        <w:tab/>
        <w:t>160.00</w:t>
      </w:r>
    </w:p>
    <w:p w14:paraId="3E36B9B1" w14:textId="77777777" w:rsidR="00786828" w:rsidRDefault="00786828" w:rsidP="00786828">
      <w:pPr>
        <w:tabs>
          <w:tab w:val="left" w:pos="4536"/>
          <w:tab w:val="decimal" w:pos="6237"/>
          <w:tab w:val="decimal" w:pos="7938"/>
          <w:tab w:val="decimal" w:pos="8505"/>
        </w:tabs>
      </w:pPr>
      <w:r>
        <w:t>Custom T-Shirts</w:t>
      </w:r>
      <w:r>
        <w:tab/>
      </w:r>
      <w:r>
        <w:tab/>
        <w:t>0.00</w:t>
      </w:r>
      <w:r>
        <w:rPr>
          <w:i/>
        </w:rPr>
        <w:tab/>
      </w:r>
      <w:r>
        <w:t>280.00</w:t>
      </w:r>
    </w:p>
    <w:p w14:paraId="547EA027" w14:textId="49B5844D" w:rsidR="00786828" w:rsidRDefault="00786828" w:rsidP="00786828">
      <w:pPr>
        <w:tabs>
          <w:tab w:val="left" w:pos="4536"/>
          <w:tab w:val="decimal" w:pos="6237"/>
          <w:tab w:val="decimal" w:pos="7938"/>
          <w:tab w:val="decimal" w:pos="8505"/>
        </w:tabs>
      </w:pPr>
      <w:r>
        <w:t>GWS membership fee reimbursement</w:t>
      </w:r>
      <w:r>
        <w:tab/>
      </w:r>
      <w:r>
        <w:tab/>
      </w:r>
      <w:r w:rsidR="00405B5D">
        <w:t>936</w:t>
      </w:r>
      <w:r>
        <w:t>.00</w:t>
      </w:r>
      <w:r>
        <w:tab/>
        <w:t>0.00</w:t>
      </w:r>
    </w:p>
    <w:p w14:paraId="18D2E4BE" w14:textId="573286EF" w:rsidR="00786828" w:rsidRPr="00107480" w:rsidRDefault="00786828" w:rsidP="00786828">
      <w:pPr>
        <w:tabs>
          <w:tab w:val="left" w:pos="4536"/>
          <w:tab w:val="decimal" w:pos="6237"/>
          <w:tab w:val="decimal" w:pos="7938"/>
          <w:tab w:val="decimal" w:pos="8505"/>
        </w:tabs>
      </w:pPr>
      <w:r>
        <w:t xml:space="preserve">Workshop </w:t>
      </w:r>
      <w:r w:rsidR="00F0123B">
        <w:t xml:space="preserve">March </w:t>
      </w:r>
      <w:r>
        <w:t xml:space="preserve">2020 </w:t>
      </w:r>
      <w:r w:rsidR="00F0123B">
        <w:t xml:space="preserve">cancelled - </w:t>
      </w:r>
      <w:r>
        <w:t>fee reimbursement</w:t>
      </w:r>
      <w:r w:rsidRPr="00107480">
        <w:tab/>
      </w:r>
      <w:r>
        <w:t>210.00</w:t>
      </w:r>
      <w:r>
        <w:tab/>
        <w:t>0.00</w:t>
      </w:r>
      <w:r w:rsidRPr="00107480">
        <w:tab/>
      </w:r>
      <w:r w:rsidRPr="00107480">
        <w:tab/>
      </w:r>
      <w:r w:rsidRPr="00107480">
        <w:tab/>
      </w:r>
      <w:r w:rsidRPr="00107480">
        <w:tab/>
      </w:r>
    </w:p>
    <w:p w14:paraId="6D9E0811" w14:textId="777026C0" w:rsidR="00786828" w:rsidRPr="00370565" w:rsidRDefault="00786828" w:rsidP="00786828">
      <w:pPr>
        <w:tabs>
          <w:tab w:val="left" w:pos="4536"/>
          <w:tab w:val="decimal" w:pos="6237"/>
          <w:tab w:val="decimal" w:pos="7938"/>
          <w:tab w:val="decimal" w:pos="8505"/>
        </w:tabs>
        <w:rPr>
          <w:i/>
        </w:rPr>
      </w:pPr>
      <w:r>
        <w:rPr>
          <w:i/>
        </w:rPr>
        <w:tab/>
      </w:r>
      <w:r w:rsidRPr="00370565">
        <w:rPr>
          <w:i/>
        </w:rPr>
        <w:t xml:space="preserve">subtotal </w:t>
      </w:r>
      <w:r w:rsidRPr="00370565">
        <w:rPr>
          <w:i/>
        </w:rPr>
        <w:tab/>
      </w:r>
      <w:r w:rsidR="00405B5D">
        <w:rPr>
          <w:i/>
        </w:rPr>
        <w:t>1,95</w:t>
      </w:r>
      <w:r>
        <w:rPr>
          <w:i/>
        </w:rPr>
        <w:t>0.64</w:t>
      </w:r>
      <w:r w:rsidRPr="00370565">
        <w:rPr>
          <w:i/>
        </w:rPr>
        <w:tab/>
      </w:r>
      <w:r>
        <w:rPr>
          <w:i/>
        </w:rPr>
        <w:t>6,677.46</w:t>
      </w:r>
    </w:p>
    <w:p w14:paraId="62A8531C" w14:textId="77777777" w:rsidR="00786828" w:rsidRPr="00370565" w:rsidRDefault="00786828" w:rsidP="00786828">
      <w:pPr>
        <w:tabs>
          <w:tab w:val="left" w:pos="4536"/>
          <w:tab w:val="decimal" w:pos="6237"/>
          <w:tab w:val="decimal" w:pos="7938"/>
          <w:tab w:val="decimal" w:pos="8505"/>
        </w:tabs>
      </w:pPr>
      <w:r w:rsidRPr="00370565">
        <w:t>____________________________________________________________________________</w:t>
      </w:r>
    </w:p>
    <w:p w14:paraId="6E893867" w14:textId="71D4A3C0" w:rsidR="00786828" w:rsidRPr="00370565" w:rsidRDefault="00786828" w:rsidP="00786828">
      <w:pPr>
        <w:tabs>
          <w:tab w:val="left" w:pos="4536"/>
          <w:tab w:val="decimal" w:pos="6237"/>
          <w:tab w:val="decimal" w:pos="7938"/>
          <w:tab w:val="decimal" w:pos="8505"/>
        </w:tabs>
        <w:rPr>
          <w:b/>
        </w:rPr>
      </w:pPr>
      <w:r w:rsidRPr="00370565">
        <w:rPr>
          <w:b/>
        </w:rPr>
        <w:t>TOTAL EXPENDITURE</w:t>
      </w:r>
      <w:r w:rsidRPr="00370565">
        <w:t xml:space="preserve"> </w:t>
      </w:r>
      <w:r w:rsidRPr="00370565">
        <w:tab/>
      </w:r>
      <w:r w:rsidRPr="00370565">
        <w:tab/>
      </w:r>
      <w:r>
        <w:rPr>
          <w:b/>
        </w:rPr>
        <w:t>$1</w:t>
      </w:r>
      <w:r w:rsidR="00405B5D">
        <w:rPr>
          <w:b/>
        </w:rPr>
        <w:t>0</w:t>
      </w:r>
      <w:r>
        <w:rPr>
          <w:b/>
        </w:rPr>
        <w:t>,</w:t>
      </w:r>
      <w:r w:rsidR="00405B5D">
        <w:rPr>
          <w:b/>
        </w:rPr>
        <w:t>76</w:t>
      </w:r>
      <w:r>
        <w:rPr>
          <w:b/>
        </w:rPr>
        <w:t>8.05</w:t>
      </w:r>
      <w:r>
        <w:rPr>
          <w:b/>
        </w:rPr>
        <w:tab/>
        <w:t>$16,136.15</w:t>
      </w:r>
    </w:p>
    <w:p w14:paraId="2145C274" w14:textId="77777777" w:rsidR="00786828" w:rsidRPr="00370565" w:rsidRDefault="00786828" w:rsidP="00786828">
      <w:pPr>
        <w:tabs>
          <w:tab w:val="left" w:pos="4536"/>
          <w:tab w:val="decimal" w:pos="6237"/>
          <w:tab w:val="decimal" w:pos="7938"/>
          <w:tab w:val="decimal" w:pos="8505"/>
        </w:tabs>
        <w:rPr>
          <w:b/>
        </w:rPr>
      </w:pPr>
    </w:p>
    <w:p w14:paraId="0C419983" w14:textId="0340A783" w:rsidR="00786828" w:rsidRPr="00370565" w:rsidRDefault="00786828" w:rsidP="00786828">
      <w:pPr>
        <w:tabs>
          <w:tab w:val="left" w:pos="4536"/>
          <w:tab w:val="decimal" w:pos="6237"/>
          <w:tab w:val="decimal" w:pos="7938"/>
          <w:tab w:val="decimal" w:pos="8505"/>
        </w:tabs>
        <w:rPr>
          <w:b/>
        </w:rPr>
      </w:pPr>
      <w:r w:rsidRPr="00370565">
        <w:rPr>
          <w:b/>
        </w:rPr>
        <w:t>____________________________________________________________________________</w:t>
      </w:r>
    </w:p>
    <w:p w14:paraId="4BAAE100" w14:textId="62F0B129" w:rsidR="00786828" w:rsidRPr="00370565" w:rsidRDefault="00786828" w:rsidP="00786828">
      <w:pPr>
        <w:tabs>
          <w:tab w:val="left" w:pos="4536"/>
          <w:tab w:val="decimal" w:pos="6237"/>
          <w:tab w:val="decimal" w:pos="7938"/>
          <w:tab w:val="decimal" w:pos="8505"/>
        </w:tabs>
      </w:pPr>
      <w:r w:rsidRPr="00370565">
        <w:rPr>
          <w:b/>
        </w:rPr>
        <w:t xml:space="preserve">SURPLUS/(DEFICIT) </w:t>
      </w:r>
      <w:r w:rsidRPr="00370565">
        <w:rPr>
          <w:b/>
        </w:rPr>
        <w:tab/>
      </w:r>
      <w:r w:rsidRPr="00370565">
        <w:rPr>
          <w:b/>
        </w:rPr>
        <w:tab/>
      </w:r>
      <w:r>
        <w:rPr>
          <w:b/>
        </w:rPr>
        <w:t>$</w:t>
      </w:r>
      <w:r w:rsidR="00405B5D">
        <w:rPr>
          <w:b/>
        </w:rPr>
        <w:t>8</w:t>
      </w:r>
      <w:r>
        <w:rPr>
          <w:b/>
        </w:rPr>
        <w:t>,</w:t>
      </w:r>
      <w:r w:rsidR="00405B5D">
        <w:rPr>
          <w:b/>
        </w:rPr>
        <w:t>1</w:t>
      </w:r>
      <w:r>
        <w:rPr>
          <w:b/>
        </w:rPr>
        <w:t>88.37</w:t>
      </w:r>
      <w:r w:rsidRPr="00370565">
        <w:rPr>
          <w:b/>
        </w:rPr>
        <w:t xml:space="preserve"> </w:t>
      </w:r>
      <w:r w:rsidRPr="00370565">
        <w:rPr>
          <w:b/>
        </w:rPr>
        <w:tab/>
      </w:r>
      <w:r>
        <w:rPr>
          <w:b/>
        </w:rPr>
        <w:t>($942.83)</w:t>
      </w:r>
    </w:p>
    <w:p w14:paraId="75868F7E" w14:textId="77777777" w:rsidR="00786828" w:rsidRPr="00370565" w:rsidRDefault="00786828" w:rsidP="00786828">
      <w:pPr>
        <w:tabs>
          <w:tab w:val="left" w:pos="4536"/>
          <w:tab w:val="decimal" w:pos="6237"/>
          <w:tab w:val="decimal" w:pos="7938"/>
          <w:tab w:val="decimal" w:pos="8505"/>
        </w:tabs>
        <w:rPr>
          <w:b/>
        </w:rPr>
      </w:pPr>
      <w:r w:rsidRPr="00370565">
        <w:rPr>
          <w:b/>
        </w:rPr>
        <w:t>____________________________________________________________________________</w:t>
      </w:r>
    </w:p>
    <w:p w14:paraId="463BD474" w14:textId="77777777" w:rsidR="00786828" w:rsidRPr="00370565" w:rsidRDefault="00786828" w:rsidP="00786828">
      <w:pPr>
        <w:rPr>
          <w:b/>
        </w:rPr>
      </w:pPr>
    </w:p>
    <w:p w14:paraId="00522D67" w14:textId="77777777" w:rsidR="00786828" w:rsidRPr="00370565" w:rsidRDefault="00786828" w:rsidP="00786828">
      <w:r w:rsidRPr="00370565">
        <w:t xml:space="preserve">Robyn Yeung </w:t>
      </w:r>
    </w:p>
    <w:p w14:paraId="3F7B0C7F" w14:textId="4F7E2AEC" w:rsidR="001A2DAC" w:rsidRPr="00C65822" w:rsidRDefault="00FC46CF" w:rsidP="00FC46CF">
      <w:pPr>
        <w:pStyle w:val="BodyText"/>
      </w:pPr>
      <w:r w:rsidRPr="00C65822">
        <w:t xml:space="preserve"> </w:t>
      </w:r>
    </w:p>
    <w:p w14:paraId="13C44DA0" w14:textId="77777777" w:rsidR="00C769B0" w:rsidRPr="00D33D91" w:rsidRDefault="00C769B0">
      <w:pPr>
        <w:rPr>
          <w:color w:val="E36C0A" w:themeColor="accent6" w:themeShade="BF"/>
          <w:sz w:val="21"/>
        </w:rPr>
      </w:pPr>
    </w:p>
    <w:p w14:paraId="4F68C4BE" w14:textId="77777777" w:rsidR="00C769B0" w:rsidRPr="00D33D91" w:rsidRDefault="00C769B0">
      <w:pPr>
        <w:rPr>
          <w:color w:val="E36C0A" w:themeColor="accent6" w:themeShade="BF"/>
          <w:sz w:val="21"/>
        </w:rPr>
      </w:pPr>
    </w:p>
    <w:p w14:paraId="4DFFFC8D" w14:textId="6CE2AF37" w:rsidR="00FC46CF" w:rsidRPr="00D33D91" w:rsidRDefault="00FC46CF">
      <w:pPr>
        <w:rPr>
          <w:color w:val="E36C0A" w:themeColor="accent6" w:themeShade="BF"/>
          <w:sz w:val="21"/>
          <w:szCs w:val="20"/>
        </w:rPr>
      </w:pPr>
      <w:r w:rsidRPr="00D33D91">
        <w:rPr>
          <w:color w:val="E36C0A" w:themeColor="accent6" w:themeShade="BF"/>
          <w:sz w:val="21"/>
        </w:rPr>
        <w:br w:type="page"/>
      </w:r>
    </w:p>
    <w:p w14:paraId="51751638" w14:textId="77777777" w:rsidR="001A2DAC" w:rsidRPr="00D33D91" w:rsidRDefault="001A2DAC" w:rsidP="001A2DAC">
      <w:pPr>
        <w:rPr>
          <w:color w:val="E36C0A" w:themeColor="accent6" w:themeShade="BF"/>
          <w:sz w:val="21"/>
        </w:rPr>
        <w:sectPr w:rsidR="001A2DAC" w:rsidRPr="00D33D91">
          <w:pgSz w:w="11910" w:h="16840"/>
          <w:pgMar w:top="920" w:right="840" w:bottom="900" w:left="980" w:header="739" w:footer="680" w:gutter="0"/>
          <w:cols w:space="720"/>
        </w:sectPr>
      </w:pPr>
    </w:p>
    <w:p w14:paraId="13E24F5E" w14:textId="77777777" w:rsidR="001A2DAC" w:rsidRPr="00D33D91" w:rsidRDefault="001A2DAC" w:rsidP="001A2DAC">
      <w:pPr>
        <w:pStyle w:val="BodyText"/>
        <w:rPr>
          <w:color w:val="E36C0A" w:themeColor="accent6" w:themeShade="BF"/>
        </w:rPr>
      </w:pPr>
    </w:p>
    <w:p w14:paraId="6C0B87A3" w14:textId="77777777" w:rsidR="001A2DAC" w:rsidRPr="00D33D91" w:rsidRDefault="001A2DAC" w:rsidP="001A2DAC">
      <w:pPr>
        <w:pStyle w:val="BodyText"/>
        <w:spacing w:before="9"/>
        <w:rPr>
          <w:color w:val="E36C0A" w:themeColor="accent6" w:themeShade="BF"/>
          <w:sz w:val="27"/>
        </w:rPr>
      </w:pPr>
    </w:p>
    <w:p w14:paraId="115F64CA" w14:textId="77777777" w:rsidR="001A2DAC" w:rsidRPr="005874BA" w:rsidRDefault="001A2DAC" w:rsidP="00D53A42">
      <w:pPr>
        <w:pStyle w:val="Heading2"/>
        <w:rPr>
          <w:color w:val="000000" w:themeColor="text1"/>
        </w:rPr>
      </w:pPr>
      <w:bookmarkStart w:id="23" w:name="_bookmark5"/>
      <w:bookmarkStart w:id="24" w:name="_Toc364801868"/>
      <w:bookmarkStart w:id="25" w:name="_Toc47291773"/>
      <w:bookmarkEnd w:id="23"/>
      <w:r w:rsidRPr="005874BA">
        <w:rPr>
          <w:color w:val="000000" w:themeColor="text1"/>
        </w:rPr>
        <w:t xml:space="preserve">Financial Statements </w:t>
      </w:r>
      <w:proofErr w:type="gramStart"/>
      <w:r w:rsidRPr="005874BA">
        <w:rPr>
          <w:color w:val="000000" w:themeColor="text1"/>
        </w:rPr>
        <w:t>By</w:t>
      </w:r>
      <w:proofErr w:type="gramEnd"/>
      <w:r w:rsidRPr="005874BA">
        <w:rPr>
          <w:color w:val="000000" w:themeColor="text1"/>
        </w:rPr>
        <w:t xml:space="preserve"> Performance Activity</w:t>
      </w:r>
      <w:bookmarkEnd w:id="24"/>
      <w:bookmarkEnd w:id="25"/>
    </w:p>
    <w:p w14:paraId="13AA5481" w14:textId="5C9180DF" w:rsidR="001A2DAC" w:rsidRPr="005874BA" w:rsidRDefault="001A2DAC" w:rsidP="00D2010E">
      <w:pPr>
        <w:pStyle w:val="TableParagraph"/>
        <w:ind w:left="153"/>
        <w:rPr>
          <w:b/>
          <w:color w:val="000000" w:themeColor="text1"/>
          <w:sz w:val="28"/>
          <w:szCs w:val="28"/>
        </w:rPr>
      </w:pPr>
      <w:bookmarkStart w:id="26" w:name="_Toc364801869"/>
      <w:r w:rsidRPr="005874BA">
        <w:rPr>
          <w:b/>
          <w:color w:val="000000" w:themeColor="text1"/>
          <w:sz w:val="28"/>
          <w:szCs w:val="28"/>
        </w:rPr>
        <w:t>from July 1</w:t>
      </w:r>
      <w:r w:rsidRPr="005874BA">
        <w:rPr>
          <w:b/>
          <w:color w:val="000000" w:themeColor="text1"/>
          <w:sz w:val="28"/>
          <w:szCs w:val="28"/>
          <w:vertAlign w:val="superscript"/>
        </w:rPr>
        <w:t>st</w:t>
      </w:r>
      <w:r w:rsidRPr="005874BA">
        <w:rPr>
          <w:b/>
          <w:color w:val="000000" w:themeColor="text1"/>
          <w:sz w:val="28"/>
          <w:szCs w:val="28"/>
        </w:rPr>
        <w:t xml:space="preserve"> 201</w:t>
      </w:r>
      <w:r w:rsidR="005874BA" w:rsidRPr="005874BA">
        <w:rPr>
          <w:b/>
          <w:color w:val="000000" w:themeColor="text1"/>
          <w:sz w:val="28"/>
          <w:szCs w:val="28"/>
        </w:rPr>
        <w:t>9</w:t>
      </w:r>
      <w:r w:rsidRPr="005874BA">
        <w:rPr>
          <w:b/>
          <w:color w:val="000000" w:themeColor="text1"/>
          <w:sz w:val="28"/>
          <w:szCs w:val="28"/>
        </w:rPr>
        <w:t xml:space="preserve"> to June 30</w:t>
      </w:r>
      <w:r w:rsidR="00D2010E" w:rsidRPr="005874BA">
        <w:rPr>
          <w:b/>
          <w:color w:val="000000" w:themeColor="text1"/>
          <w:sz w:val="28"/>
          <w:szCs w:val="28"/>
          <w:vertAlign w:val="superscript"/>
        </w:rPr>
        <w:t>th</w:t>
      </w:r>
      <w:r w:rsidR="00D2010E" w:rsidRPr="005874BA">
        <w:rPr>
          <w:b/>
          <w:color w:val="000000" w:themeColor="text1"/>
          <w:sz w:val="28"/>
          <w:szCs w:val="28"/>
        </w:rPr>
        <w:t xml:space="preserve"> </w:t>
      </w:r>
      <w:r w:rsidRPr="005874BA">
        <w:rPr>
          <w:b/>
          <w:color w:val="000000" w:themeColor="text1"/>
          <w:sz w:val="28"/>
          <w:szCs w:val="28"/>
        </w:rPr>
        <w:t>20</w:t>
      </w:r>
      <w:bookmarkEnd w:id="26"/>
      <w:r w:rsidR="005874BA" w:rsidRPr="005874BA">
        <w:rPr>
          <w:b/>
          <w:color w:val="000000" w:themeColor="text1"/>
          <w:sz w:val="28"/>
          <w:szCs w:val="28"/>
        </w:rPr>
        <w:t>20</w:t>
      </w:r>
    </w:p>
    <w:p w14:paraId="08789868" w14:textId="77777777" w:rsidR="001A2DAC" w:rsidRPr="005874BA" w:rsidRDefault="001A2DAC" w:rsidP="001A2DAC">
      <w:pPr>
        <w:pStyle w:val="BodyText"/>
        <w:rPr>
          <w:b/>
          <w:color w:val="000000" w:themeColor="text1"/>
        </w:rPr>
      </w:pPr>
    </w:p>
    <w:p w14:paraId="5C313DC2" w14:textId="681B16D0" w:rsidR="00681DBF" w:rsidRPr="005874BA" w:rsidRDefault="00681DBF" w:rsidP="005B7541">
      <w:pPr>
        <w:pStyle w:val="BodyText"/>
        <w:spacing w:before="8"/>
        <w:ind w:left="142"/>
        <w:rPr>
          <w:b/>
          <w:color w:val="000000" w:themeColor="text1"/>
          <w:sz w:val="14"/>
        </w:rPr>
      </w:pPr>
      <w:r w:rsidRPr="005874BA">
        <w:rPr>
          <w:b/>
          <w:color w:val="000000" w:themeColor="text1"/>
          <w:sz w:val="24"/>
          <w:szCs w:val="24"/>
        </w:rPr>
        <w:t>CONCERTS</w:t>
      </w:r>
    </w:p>
    <w:p w14:paraId="7B50AC2D" w14:textId="42167FE5" w:rsidR="00DA1E8E" w:rsidRPr="005874BA" w:rsidRDefault="001A2DAC" w:rsidP="00C21C3F">
      <w:pPr>
        <w:pStyle w:val="BodyText"/>
        <w:numPr>
          <w:ilvl w:val="0"/>
          <w:numId w:val="19"/>
        </w:numPr>
        <w:spacing w:before="8"/>
        <w:rPr>
          <w:b/>
          <w:color w:val="000000" w:themeColor="text1"/>
          <w:sz w:val="18"/>
          <w:szCs w:val="18"/>
        </w:rPr>
      </w:pPr>
      <w:r w:rsidRPr="005874BA">
        <w:rPr>
          <w:noProof/>
          <w:color w:val="000000" w:themeColor="text1"/>
          <w:lang w:val="en-GB" w:eastAsia="en-GB"/>
        </w:rPr>
        <mc:AlternateContent>
          <mc:Choice Requires="wpg">
            <w:drawing>
              <wp:anchor distT="0" distB="0" distL="0" distR="0" simplePos="0" relativeHeight="251670016" behindDoc="0" locked="0" layoutInCell="1" allowOverlap="1" wp14:anchorId="3BDA459A" wp14:editId="3FACF6FE">
                <wp:simplePos x="0" y="0"/>
                <wp:positionH relativeFrom="page">
                  <wp:posOffset>696595</wp:posOffset>
                </wp:positionH>
                <wp:positionV relativeFrom="paragraph">
                  <wp:posOffset>132080</wp:posOffset>
                </wp:positionV>
                <wp:extent cx="6257925" cy="27940"/>
                <wp:effectExtent l="0" t="0" r="5080" b="508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08"/>
                          <a:chExt cx="9855" cy="44"/>
                        </a:xfrm>
                      </wpg:grpSpPr>
                      <wps:wsp>
                        <wps:cNvPr id="29" name="Line 8"/>
                        <wps:cNvCnPr>
                          <a:cxnSpLocks/>
                        </wps:cNvCnPr>
                        <wps:spPr bwMode="auto">
                          <a:xfrm>
                            <a:off x="1104" y="245"/>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wps:cNvCnPr>
                        <wps:spPr bwMode="auto">
                          <a:xfrm>
                            <a:off x="1104" y="216"/>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C2343" id="Group 6" o:spid="_x0000_s1026" style="position:absolute;margin-left:54.85pt;margin-top:10.4pt;width:492.75pt;height:2.2pt;z-index:251670016;mso-wrap-distance-left:0;mso-wrap-distance-right:0;mso-position-horizontal-relative:page" coordorigin="1097,208"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">
                <v:line id="Line 8" o:spid="_x0000_s1027" style="position:absolute;visibility:visible;mso-wrap-style:square" from="1104,245" to="10944,2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" strokeweight=".72pt">
                  <o:lock v:ext="edit" shapetype="f"/>
                </v:line>
                <v:line id="Line 7" o:spid="_x0000_s1028" style="position:absolute;visibility:visible;mso-wrap-style:square" from="1104,216" to="10944,2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" strokeweight=".72pt">
                  <o:lock v:ext="edit" shapetype="f"/>
                </v:line>
                <w10:wrap type="topAndBottom" anchorx="page"/>
              </v:group>
            </w:pict>
          </mc:Fallback>
        </mc:AlternateContent>
      </w:r>
      <w:r w:rsidR="002253D1" w:rsidRPr="005874BA">
        <w:rPr>
          <w:b/>
          <w:color w:val="000000" w:themeColor="text1"/>
          <w:sz w:val="18"/>
          <w:szCs w:val="18"/>
        </w:rPr>
        <w:t>STRAVINSKY &amp; NESTICO</w:t>
      </w:r>
    </w:p>
    <w:p w14:paraId="60EA41F7" w14:textId="67597E21" w:rsidR="00DA1E8E" w:rsidRPr="005874BA" w:rsidRDefault="00DA1E8E" w:rsidP="00DA1E8E">
      <w:pPr>
        <w:pStyle w:val="BodyText"/>
        <w:tabs>
          <w:tab w:val="left" w:pos="851"/>
          <w:tab w:val="left" w:pos="2313"/>
          <w:tab w:val="decimal" w:pos="5954"/>
          <w:tab w:val="decimal" w:pos="7938"/>
        </w:tabs>
        <w:ind w:left="142"/>
        <w:rPr>
          <w:color w:val="000000" w:themeColor="text1"/>
          <w:sz w:val="18"/>
          <w:szCs w:val="18"/>
        </w:rPr>
      </w:pPr>
      <w:r w:rsidRPr="005874BA">
        <w:rPr>
          <w:color w:val="000000" w:themeColor="text1"/>
          <w:sz w:val="18"/>
          <w:szCs w:val="18"/>
        </w:rPr>
        <w:t xml:space="preserve">at </w:t>
      </w:r>
      <w:r w:rsidR="005874BA" w:rsidRPr="005874BA">
        <w:rPr>
          <w:color w:val="000000" w:themeColor="text1"/>
          <w:sz w:val="18"/>
          <w:szCs w:val="18"/>
        </w:rPr>
        <w:t>St Peter’s Anglican Church</w:t>
      </w:r>
      <w:r w:rsidRPr="005874BA">
        <w:rPr>
          <w:color w:val="000000" w:themeColor="text1"/>
          <w:sz w:val="18"/>
          <w:szCs w:val="18"/>
        </w:rPr>
        <w:t>, Box Hill</w:t>
      </w:r>
    </w:p>
    <w:p w14:paraId="15F1983E" w14:textId="6463E039" w:rsidR="00DA1E8E" w:rsidRPr="005874BA" w:rsidRDefault="00DA1E8E" w:rsidP="00DA1E8E">
      <w:pPr>
        <w:pStyle w:val="BodyText"/>
        <w:tabs>
          <w:tab w:val="left" w:pos="851"/>
          <w:tab w:val="left" w:pos="2313"/>
          <w:tab w:val="decimal" w:pos="5954"/>
          <w:tab w:val="decimal" w:pos="7938"/>
        </w:tabs>
        <w:ind w:left="142"/>
        <w:rPr>
          <w:color w:val="000000" w:themeColor="text1"/>
          <w:sz w:val="18"/>
          <w:szCs w:val="18"/>
        </w:rPr>
      </w:pPr>
      <w:r w:rsidRPr="005874BA">
        <w:rPr>
          <w:color w:val="000000" w:themeColor="text1"/>
          <w:sz w:val="18"/>
          <w:szCs w:val="18"/>
        </w:rPr>
        <w:t xml:space="preserve">Sunday </w:t>
      </w:r>
      <w:r w:rsidR="005874BA" w:rsidRPr="005874BA">
        <w:rPr>
          <w:color w:val="000000" w:themeColor="text1"/>
          <w:sz w:val="18"/>
          <w:szCs w:val="18"/>
        </w:rPr>
        <w:t>31 August</w:t>
      </w:r>
      <w:r w:rsidRPr="005874BA">
        <w:rPr>
          <w:color w:val="000000" w:themeColor="text1"/>
          <w:sz w:val="18"/>
          <w:szCs w:val="18"/>
        </w:rPr>
        <w:t xml:space="preserve"> </w:t>
      </w:r>
      <w:r w:rsidR="00E44285">
        <w:rPr>
          <w:color w:val="000000" w:themeColor="text1"/>
          <w:sz w:val="18"/>
          <w:szCs w:val="18"/>
        </w:rPr>
        <w:t xml:space="preserve">2019 </w:t>
      </w:r>
      <w:r w:rsidRPr="005874BA">
        <w:rPr>
          <w:color w:val="000000" w:themeColor="text1"/>
          <w:sz w:val="18"/>
          <w:szCs w:val="18"/>
        </w:rPr>
        <w:t xml:space="preserve">at 7.00pm. Audience </w:t>
      </w:r>
      <w:r w:rsidR="00DF16D7">
        <w:rPr>
          <w:color w:val="000000" w:themeColor="text1"/>
          <w:sz w:val="18"/>
          <w:szCs w:val="18"/>
        </w:rPr>
        <w:t>92</w:t>
      </w:r>
      <w:r w:rsidRPr="005874BA">
        <w:rPr>
          <w:color w:val="000000" w:themeColor="text1"/>
          <w:sz w:val="18"/>
          <w:szCs w:val="18"/>
        </w:rPr>
        <w:t>.</w:t>
      </w:r>
    </w:p>
    <w:p w14:paraId="706A517F" w14:textId="1C426B00" w:rsidR="00DA1E8E" w:rsidRPr="005874BA" w:rsidRDefault="00DA1E8E" w:rsidP="00DA1E8E">
      <w:pPr>
        <w:pStyle w:val="BodyText"/>
        <w:tabs>
          <w:tab w:val="left" w:pos="851"/>
          <w:tab w:val="left" w:pos="2313"/>
          <w:tab w:val="decimal" w:pos="5954"/>
          <w:tab w:val="decimal" w:pos="7938"/>
        </w:tabs>
        <w:ind w:left="142"/>
        <w:rPr>
          <w:color w:val="000000" w:themeColor="text1"/>
          <w:sz w:val="18"/>
          <w:szCs w:val="18"/>
        </w:rPr>
      </w:pPr>
      <w:r w:rsidRPr="005874BA">
        <w:rPr>
          <w:color w:val="000000" w:themeColor="text1"/>
          <w:sz w:val="18"/>
          <w:szCs w:val="18"/>
        </w:rPr>
        <w:t>Conductor: Roland Yeung</w:t>
      </w:r>
    </w:p>
    <w:p w14:paraId="3B0FA788" w14:textId="1B435DEA" w:rsidR="005874BA" w:rsidRPr="002253D1" w:rsidRDefault="005874BA" w:rsidP="00DA1E8E">
      <w:pPr>
        <w:pStyle w:val="BodyText"/>
        <w:tabs>
          <w:tab w:val="left" w:pos="851"/>
          <w:tab w:val="left" w:pos="2313"/>
          <w:tab w:val="decimal" w:pos="5954"/>
          <w:tab w:val="decimal" w:pos="7938"/>
        </w:tabs>
        <w:ind w:left="142"/>
        <w:rPr>
          <w:color w:val="000000" w:themeColor="text1"/>
          <w:sz w:val="18"/>
          <w:szCs w:val="18"/>
        </w:rPr>
      </w:pPr>
      <w:r>
        <w:rPr>
          <w:color w:val="000000" w:themeColor="text1"/>
          <w:sz w:val="18"/>
          <w:szCs w:val="18"/>
        </w:rPr>
        <w:t>Soloists: Allanah Coldwell, Stuart Andrew</w:t>
      </w:r>
    </w:p>
    <w:p w14:paraId="39C56036" w14:textId="77777777" w:rsidR="00DA1E8E" w:rsidRPr="00D33D91" w:rsidRDefault="00DA1E8E" w:rsidP="00DA1E8E">
      <w:pPr>
        <w:pStyle w:val="BodyText"/>
        <w:tabs>
          <w:tab w:val="left" w:pos="851"/>
          <w:tab w:val="left" w:pos="2313"/>
          <w:tab w:val="decimal" w:pos="5954"/>
          <w:tab w:val="decimal" w:pos="7938"/>
        </w:tabs>
        <w:ind w:left="142"/>
        <w:rPr>
          <w:color w:val="E36C0A" w:themeColor="accent6" w:themeShade="BF"/>
          <w:sz w:val="18"/>
          <w:szCs w:val="18"/>
        </w:rPr>
      </w:pPr>
    </w:p>
    <w:p w14:paraId="6408C0D2" w14:textId="22CDE007"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t>Receipts</w:t>
      </w:r>
      <w:r w:rsidRPr="00DF16D7">
        <w:rPr>
          <w:sz w:val="18"/>
          <w:szCs w:val="18"/>
        </w:rPr>
        <w:tab/>
        <w:t>Box Office</w:t>
      </w:r>
      <w:r w:rsidRPr="00DF16D7">
        <w:rPr>
          <w:sz w:val="18"/>
          <w:szCs w:val="18"/>
        </w:rPr>
        <w:tab/>
      </w:r>
      <w:r w:rsidR="00DF16D7" w:rsidRPr="00DF16D7">
        <w:rPr>
          <w:sz w:val="18"/>
          <w:szCs w:val="18"/>
        </w:rPr>
        <w:t>640</w:t>
      </w:r>
      <w:r w:rsidRPr="00DF16D7">
        <w:rPr>
          <w:sz w:val="18"/>
          <w:szCs w:val="18"/>
        </w:rPr>
        <w:t>.00</w:t>
      </w:r>
    </w:p>
    <w:p w14:paraId="3EDA23E3" w14:textId="7D61A710"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r>
      <w:proofErr w:type="spellStart"/>
      <w:r w:rsidRPr="00DF16D7">
        <w:rPr>
          <w:sz w:val="18"/>
          <w:szCs w:val="18"/>
        </w:rPr>
        <w:t>TryBooking</w:t>
      </w:r>
      <w:proofErr w:type="spellEnd"/>
      <w:r w:rsidRPr="00DF16D7">
        <w:rPr>
          <w:sz w:val="18"/>
          <w:szCs w:val="18"/>
        </w:rPr>
        <w:tab/>
      </w:r>
      <w:r w:rsidR="00DF16D7" w:rsidRPr="00DF16D7">
        <w:rPr>
          <w:sz w:val="18"/>
          <w:szCs w:val="18"/>
        </w:rPr>
        <w:t>1,165.09</w:t>
      </w:r>
      <w:r w:rsidRPr="00DF16D7">
        <w:rPr>
          <w:sz w:val="18"/>
          <w:szCs w:val="18"/>
        </w:rPr>
        <w:tab/>
        <w:t>$1,</w:t>
      </w:r>
      <w:r w:rsidR="00DF16D7" w:rsidRPr="00DF16D7">
        <w:rPr>
          <w:sz w:val="18"/>
          <w:szCs w:val="18"/>
        </w:rPr>
        <w:t>805.09</w:t>
      </w:r>
    </w:p>
    <w:p w14:paraId="519F8F02" w14:textId="77777777" w:rsidR="00DA1E8E" w:rsidRPr="00DF16D7" w:rsidRDefault="00DA1E8E" w:rsidP="00DA1E8E">
      <w:pPr>
        <w:pStyle w:val="BodyText"/>
        <w:tabs>
          <w:tab w:val="left" w:pos="851"/>
          <w:tab w:val="left" w:pos="2313"/>
          <w:tab w:val="decimal" w:pos="5954"/>
          <w:tab w:val="decimal" w:pos="7938"/>
        </w:tabs>
        <w:ind w:left="142"/>
        <w:rPr>
          <w:sz w:val="18"/>
          <w:szCs w:val="18"/>
        </w:rPr>
      </w:pPr>
    </w:p>
    <w:p w14:paraId="713E2DDE" w14:textId="2F109020"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t>Expenses</w:t>
      </w:r>
      <w:r w:rsidRPr="00DF16D7">
        <w:rPr>
          <w:sz w:val="18"/>
          <w:szCs w:val="18"/>
        </w:rPr>
        <w:tab/>
        <w:t>Venue</w:t>
      </w:r>
      <w:r w:rsidRPr="00DF16D7">
        <w:rPr>
          <w:sz w:val="18"/>
          <w:szCs w:val="18"/>
        </w:rPr>
        <w:tab/>
      </w:r>
      <w:r w:rsidR="00DF16D7" w:rsidRPr="00DF16D7">
        <w:rPr>
          <w:sz w:val="18"/>
          <w:szCs w:val="18"/>
        </w:rPr>
        <w:t>267</w:t>
      </w:r>
      <w:r w:rsidRPr="00DF16D7">
        <w:rPr>
          <w:sz w:val="18"/>
          <w:szCs w:val="18"/>
        </w:rPr>
        <w:t>.00</w:t>
      </w:r>
    </w:p>
    <w:p w14:paraId="79729E4C" w14:textId="7CF580A6"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t>Percussion Hire</w:t>
      </w:r>
      <w:r w:rsidRPr="00DF16D7">
        <w:rPr>
          <w:sz w:val="18"/>
          <w:szCs w:val="18"/>
        </w:rPr>
        <w:tab/>
      </w:r>
      <w:r w:rsidR="00DF16D7" w:rsidRPr="00DF16D7">
        <w:rPr>
          <w:sz w:val="18"/>
          <w:szCs w:val="18"/>
        </w:rPr>
        <w:t>7</w:t>
      </w:r>
      <w:r w:rsidRPr="00DF16D7">
        <w:rPr>
          <w:sz w:val="18"/>
          <w:szCs w:val="18"/>
        </w:rPr>
        <w:t>00.00</w:t>
      </w:r>
    </w:p>
    <w:p w14:paraId="7155641A" w14:textId="29618624" w:rsidR="00DF16D7" w:rsidRPr="00DF16D7" w:rsidRDefault="00DF16D7"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t>Piano tuning</w:t>
      </w:r>
      <w:r w:rsidRPr="00DF16D7">
        <w:rPr>
          <w:sz w:val="18"/>
          <w:szCs w:val="18"/>
        </w:rPr>
        <w:tab/>
        <w:t>187.00</w:t>
      </w:r>
    </w:p>
    <w:p w14:paraId="1D63EDF8" w14:textId="200866AA" w:rsidR="00DF16D7" w:rsidRPr="00DF16D7" w:rsidRDefault="00DF16D7"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t>Music Hire</w:t>
      </w:r>
      <w:r w:rsidRPr="00DF16D7">
        <w:rPr>
          <w:sz w:val="18"/>
          <w:szCs w:val="18"/>
        </w:rPr>
        <w:tab/>
        <w:t>456.50</w:t>
      </w:r>
    </w:p>
    <w:p w14:paraId="3D2FC52B" w14:textId="5A7F25F7"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t>Gifts</w:t>
      </w:r>
      <w:r w:rsidRPr="00DF16D7">
        <w:rPr>
          <w:sz w:val="18"/>
          <w:szCs w:val="18"/>
        </w:rPr>
        <w:tab/>
      </w:r>
      <w:r w:rsidR="00DF16D7" w:rsidRPr="00DF16D7">
        <w:rPr>
          <w:sz w:val="18"/>
          <w:szCs w:val="18"/>
        </w:rPr>
        <w:t>0</w:t>
      </w:r>
    </w:p>
    <w:p w14:paraId="6CABCA53" w14:textId="5079250D"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r>
      <w:r w:rsidRPr="00DF16D7">
        <w:rPr>
          <w:sz w:val="18"/>
          <w:szCs w:val="18"/>
        </w:rPr>
        <w:tab/>
        <w:t>Batteries</w:t>
      </w:r>
      <w:r w:rsidRPr="00DF16D7">
        <w:rPr>
          <w:sz w:val="18"/>
          <w:szCs w:val="18"/>
        </w:rPr>
        <w:tab/>
      </w:r>
      <w:r w:rsidR="00DF16D7" w:rsidRPr="00DF16D7">
        <w:rPr>
          <w:sz w:val="18"/>
          <w:szCs w:val="18"/>
        </w:rPr>
        <w:t>25</w:t>
      </w:r>
      <w:r w:rsidRPr="00DF16D7">
        <w:rPr>
          <w:sz w:val="18"/>
          <w:szCs w:val="18"/>
        </w:rPr>
        <w:t>.</w:t>
      </w:r>
      <w:r w:rsidR="00DF16D7" w:rsidRPr="00DF16D7">
        <w:rPr>
          <w:sz w:val="18"/>
          <w:szCs w:val="18"/>
        </w:rPr>
        <w:t>0</w:t>
      </w:r>
      <w:r w:rsidRPr="00DF16D7">
        <w:rPr>
          <w:sz w:val="18"/>
          <w:szCs w:val="18"/>
        </w:rPr>
        <w:t>0</w:t>
      </w:r>
      <w:r w:rsidRPr="00DF16D7">
        <w:rPr>
          <w:sz w:val="18"/>
          <w:szCs w:val="18"/>
        </w:rPr>
        <w:tab/>
      </w:r>
      <w:r w:rsidR="00DF16D7" w:rsidRPr="00DF16D7">
        <w:rPr>
          <w:sz w:val="18"/>
          <w:szCs w:val="18"/>
        </w:rPr>
        <w:t>$1,635.5</w:t>
      </w:r>
      <w:r w:rsidRPr="00DF16D7">
        <w:rPr>
          <w:sz w:val="18"/>
          <w:szCs w:val="18"/>
        </w:rPr>
        <w:t>0</w:t>
      </w:r>
    </w:p>
    <w:p w14:paraId="157DCBD7" w14:textId="77777777" w:rsidR="00DA1E8E" w:rsidRPr="00DF16D7" w:rsidRDefault="00DA1E8E" w:rsidP="00DA1E8E">
      <w:pPr>
        <w:pStyle w:val="BodyText"/>
        <w:tabs>
          <w:tab w:val="left" w:pos="851"/>
          <w:tab w:val="left" w:pos="2313"/>
          <w:tab w:val="decimal" w:pos="5954"/>
          <w:tab w:val="decimal" w:pos="7938"/>
        </w:tabs>
        <w:ind w:left="142"/>
        <w:rPr>
          <w:sz w:val="18"/>
          <w:szCs w:val="18"/>
        </w:rPr>
      </w:pPr>
    </w:p>
    <w:p w14:paraId="1601A9FC" w14:textId="773C70A9" w:rsidR="00DA1E8E" w:rsidRPr="00DF16D7" w:rsidRDefault="00DA1E8E" w:rsidP="00DA1E8E">
      <w:pPr>
        <w:pStyle w:val="BodyText"/>
        <w:tabs>
          <w:tab w:val="left" w:pos="851"/>
          <w:tab w:val="left" w:pos="2313"/>
          <w:tab w:val="decimal" w:pos="5954"/>
          <w:tab w:val="decimal" w:pos="7938"/>
        </w:tabs>
        <w:ind w:left="142"/>
        <w:rPr>
          <w:sz w:val="18"/>
          <w:szCs w:val="18"/>
        </w:rPr>
      </w:pPr>
      <w:r w:rsidRPr="00DF16D7">
        <w:rPr>
          <w:sz w:val="18"/>
          <w:szCs w:val="18"/>
        </w:rPr>
        <w:tab/>
        <w:t xml:space="preserve">Balance </w:t>
      </w:r>
      <w:r w:rsidR="00DF16D7">
        <w:rPr>
          <w:sz w:val="18"/>
          <w:szCs w:val="18"/>
        </w:rPr>
        <w:t>profit</w:t>
      </w:r>
      <w:r w:rsidRPr="00DF16D7">
        <w:rPr>
          <w:sz w:val="18"/>
          <w:szCs w:val="18"/>
        </w:rPr>
        <w:tab/>
      </w:r>
      <w:r w:rsidRPr="00DF16D7">
        <w:rPr>
          <w:sz w:val="18"/>
          <w:szCs w:val="18"/>
        </w:rPr>
        <w:tab/>
      </w:r>
      <w:r w:rsidRPr="00DF16D7">
        <w:rPr>
          <w:sz w:val="18"/>
          <w:szCs w:val="18"/>
        </w:rPr>
        <w:tab/>
        <w:t>$</w:t>
      </w:r>
      <w:r w:rsidR="00DF16D7" w:rsidRPr="00DF16D7">
        <w:rPr>
          <w:sz w:val="18"/>
          <w:szCs w:val="18"/>
        </w:rPr>
        <w:t>169.59</w:t>
      </w:r>
    </w:p>
    <w:p w14:paraId="74679349" w14:textId="3D5547D2" w:rsidR="001A2DAC" w:rsidRPr="00DF16D7" w:rsidRDefault="005874BA" w:rsidP="001A2DAC">
      <w:pPr>
        <w:pStyle w:val="BodyText"/>
        <w:spacing w:before="7"/>
        <w:rPr>
          <w:b/>
          <w:sz w:val="16"/>
        </w:rPr>
      </w:pPr>
      <w:r w:rsidRPr="00DF16D7">
        <w:rPr>
          <w:noProof/>
          <w:lang w:val="en-GB" w:eastAsia="en-GB"/>
        </w:rPr>
        <mc:AlternateContent>
          <mc:Choice Requires="wpg">
            <w:drawing>
              <wp:anchor distT="0" distB="0" distL="0" distR="0" simplePos="0" relativeHeight="251671040" behindDoc="0" locked="0" layoutInCell="1" allowOverlap="1" wp14:anchorId="698C4424" wp14:editId="22B1E3F1">
                <wp:simplePos x="0" y="0"/>
                <wp:positionH relativeFrom="page">
                  <wp:posOffset>734695</wp:posOffset>
                </wp:positionH>
                <wp:positionV relativeFrom="paragraph">
                  <wp:posOffset>222250</wp:posOffset>
                </wp:positionV>
                <wp:extent cx="6257925" cy="27940"/>
                <wp:effectExtent l="0" t="0" r="5080" b="381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26"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F72A6" id="Group 3" o:spid="_x0000_s1026" style="position:absolute;margin-left:57.85pt;margin-top:17.5pt;width:492.75pt;height:2.2pt;z-index:251671040;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" strokeweight=".72pt">
                  <o:lock v:ext="edit" shapetype="f"/>
                </v:line>
                <w10:wrap type="topAndBottom" anchorx="page"/>
              </v:group>
            </w:pict>
          </mc:Fallback>
        </mc:AlternateContent>
      </w:r>
    </w:p>
    <w:p w14:paraId="0931D318" w14:textId="6096AB2E" w:rsidR="001A2DAC" w:rsidRPr="005874BA" w:rsidRDefault="005874BA" w:rsidP="005874BA">
      <w:pPr>
        <w:pStyle w:val="ListParagraph"/>
        <w:numPr>
          <w:ilvl w:val="0"/>
          <w:numId w:val="19"/>
        </w:numPr>
        <w:tabs>
          <w:tab w:val="left" w:pos="426"/>
        </w:tabs>
        <w:spacing w:before="77" w:line="204" w:lineRule="exact"/>
        <w:ind w:right="279"/>
        <w:rPr>
          <w:b/>
          <w:color w:val="000000" w:themeColor="text1"/>
          <w:sz w:val="18"/>
        </w:rPr>
      </w:pPr>
      <w:r w:rsidRPr="005874BA">
        <w:rPr>
          <w:b/>
          <w:color w:val="000000" w:themeColor="text1"/>
          <w:sz w:val="18"/>
        </w:rPr>
        <w:t>LORD OF THE RINGS</w:t>
      </w:r>
      <w:r w:rsidR="001A2DAC" w:rsidRPr="005874BA">
        <w:rPr>
          <w:b/>
          <w:color w:val="000000" w:themeColor="text1"/>
          <w:sz w:val="18"/>
        </w:rPr>
        <w:t xml:space="preserve">  </w:t>
      </w:r>
    </w:p>
    <w:p w14:paraId="577BFAE9" w14:textId="1868A85D" w:rsidR="001A2DAC" w:rsidRPr="00DF16D7" w:rsidRDefault="001A2DAC" w:rsidP="001A2DAC">
      <w:pPr>
        <w:spacing w:line="204" w:lineRule="exact"/>
        <w:ind w:left="153" w:right="279"/>
        <w:rPr>
          <w:sz w:val="18"/>
        </w:rPr>
      </w:pPr>
      <w:r w:rsidRPr="00DF16D7">
        <w:rPr>
          <w:sz w:val="18"/>
        </w:rPr>
        <w:t xml:space="preserve">at </w:t>
      </w:r>
      <w:r w:rsidR="005874BA" w:rsidRPr="00DF16D7">
        <w:rPr>
          <w:sz w:val="18"/>
        </w:rPr>
        <w:t>Music Auditorium, Monash University</w:t>
      </w:r>
      <w:r w:rsidRPr="00DF16D7">
        <w:rPr>
          <w:sz w:val="18"/>
        </w:rPr>
        <w:t xml:space="preserve">, </w:t>
      </w:r>
      <w:r w:rsidR="005874BA" w:rsidRPr="00DF16D7">
        <w:rPr>
          <w:sz w:val="18"/>
        </w:rPr>
        <w:t>Clayton campus</w:t>
      </w:r>
    </w:p>
    <w:p w14:paraId="4A55A984" w14:textId="530BAF97" w:rsidR="001A2DAC" w:rsidRPr="00DF16D7" w:rsidRDefault="001A2DAC" w:rsidP="001A2DAC">
      <w:pPr>
        <w:spacing w:line="204" w:lineRule="exact"/>
        <w:ind w:left="153" w:right="279"/>
        <w:rPr>
          <w:sz w:val="18"/>
        </w:rPr>
      </w:pPr>
      <w:r w:rsidRPr="00DF16D7">
        <w:rPr>
          <w:sz w:val="18"/>
        </w:rPr>
        <w:t>Su</w:t>
      </w:r>
      <w:r w:rsidR="00DA1E8E" w:rsidRPr="00DF16D7">
        <w:rPr>
          <w:sz w:val="18"/>
        </w:rPr>
        <w:t>n</w:t>
      </w:r>
      <w:r w:rsidRPr="00DF16D7">
        <w:rPr>
          <w:sz w:val="18"/>
        </w:rPr>
        <w:t xml:space="preserve">day </w:t>
      </w:r>
      <w:r w:rsidR="005874BA" w:rsidRPr="00DF16D7">
        <w:rPr>
          <w:sz w:val="18"/>
        </w:rPr>
        <w:t>20 Octo</w:t>
      </w:r>
      <w:r w:rsidRPr="00DF16D7">
        <w:rPr>
          <w:sz w:val="18"/>
        </w:rPr>
        <w:t xml:space="preserve">ber </w:t>
      </w:r>
      <w:r w:rsidR="00E44285" w:rsidRPr="00DF16D7">
        <w:rPr>
          <w:sz w:val="18"/>
        </w:rPr>
        <w:t xml:space="preserve">2019 </w:t>
      </w:r>
      <w:r w:rsidRPr="00DF16D7">
        <w:rPr>
          <w:sz w:val="18"/>
        </w:rPr>
        <w:t xml:space="preserve">at </w:t>
      </w:r>
      <w:r w:rsidR="00DA1E8E" w:rsidRPr="00DF16D7">
        <w:rPr>
          <w:sz w:val="18"/>
        </w:rPr>
        <w:t>4</w:t>
      </w:r>
      <w:r w:rsidRPr="00DF16D7">
        <w:rPr>
          <w:sz w:val="18"/>
        </w:rPr>
        <w:t xml:space="preserve">.00pm. Audience </w:t>
      </w:r>
      <w:r w:rsidR="005874BA" w:rsidRPr="00DF16D7">
        <w:rPr>
          <w:sz w:val="18"/>
        </w:rPr>
        <w:t>1</w:t>
      </w:r>
      <w:r w:rsidR="00DF16D7" w:rsidRPr="00DF16D7">
        <w:rPr>
          <w:sz w:val="18"/>
        </w:rPr>
        <w:t>6</w:t>
      </w:r>
      <w:r w:rsidR="005874BA" w:rsidRPr="00DF16D7">
        <w:rPr>
          <w:sz w:val="18"/>
        </w:rPr>
        <w:t>0</w:t>
      </w:r>
    </w:p>
    <w:p w14:paraId="7F825075" w14:textId="27E60DB2" w:rsidR="001A2DAC" w:rsidRPr="00DF16D7" w:rsidRDefault="001A2DAC" w:rsidP="005874BA">
      <w:pPr>
        <w:spacing w:line="204" w:lineRule="exact"/>
        <w:ind w:left="153" w:right="279"/>
        <w:rPr>
          <w:sz w:val="18"/>
        </w:rPr>
      </w:pPr>
      <w:r w:rsidRPr="00DF16D7">
        <w:rPr>
          <w:sz w:val="18"/>
        </w:rPr>
        <w:t>Conductor: Roland Yeung</w:t>
      </w:r>
    </w:p>
    <w:p w14:paraId="7E648250" w14:textId="3392FFF7" w:rsidR="005874BA" w:rsidRPr="00DF16D7" w:rsidRDefault="005874BA" w:rsidP="005874BA">
      <w:pPr>
        <w:spacing w:line="204" w:lineRule="exact"/>
        <w:ind w:left="153" w:right="279"/>
        <w:rPr>
          <w:sz w:val="18"/>
        </w:rPr>
      </w:pPr>
      <w:r w:rsidRPr="00DF16D7">
        <w:rPr>
          <w:sz w:val="18"/>
        </w:rPr>
        <w:t>Soloist: Naomi Whimpey</w:t>
      </w:r>
    </w:p>
    <w:p w14:paraId="5BB2C12A" w14:textId="2E5354CD" w:rsidR="00DF16D7" w:rsidRPr="00DF16D7" w:rsidRDefault="001A2DAC" w:rsidP="001A2DAC">
      <w:pPr>
        <w:tabs>
          <w:tab w:val="left" w:pos="851"/>
          <w:tab w:val="left" w:pos="2313"/>
          <w:tab w:val="decimal" w:pos="5954"/>
          <w:tab w:val="decimal" w:pos="7938"/>
        </w:tabs>
        <w:spacing w:before="15" w:line="206" w:lineRule="exact"/>
        <w:ind w:left="153" w:right="89"/>
        <w:rPr>
          <w:sz w:val="18"/>
        </w:rPr>
      </w:pPr>
      <w:r w:rsidRPr="00DF16D7">
        <w:rPr>
          <w:sz w:val="18"/>
        </w:rPr>
        <w:t xml:space="preserve">           </w:t>
      </w:r>
      <w:r w:rsidR="00E05218" w:rsidRPr="00DF16D7">
        <w:rPr>
          <w:sz w:val="18"/>
        </w:rPr>
        <w:t xml:space="preserve">     Receipts               </w:t>
      </w:r>
      <w:r w:rsidR="00DA1E8E" w:rsidRPr="00DF16D7">
        <w:rPr>
          <w:sz w:val="18"/>
        </w:rPr>
        <w:tab/>
      </w:r>
      <w:r w:rsidRPr="00DF16D7">
        <w:rPr>
          <w:sz w:val="18"/>
        </w:rPr>
        <w:t xml:space="preserve">Box Office </w:t>
      </w:r>
      <w:r w:rsidRPr="00DF16D7">
        <w:rPr>
          <w:sz w:val="18"/>
        </w:rPr>
        <w:tab/>
      </w:r>
      <w:r w:rsidR="00DF16D7" w:rsidRPr="00DF16D7">
        <w:rPr>
          <w:sz w:val="18"/>
        </w:rPr>
        <w:t>90</w:t>
      </w:r>
      <w:r w:rsidRPr="00DF16D7">
        <w:rPr>
          <w:sz w:val="18"/>
        </w:rPr>
        <w:t>.00</w:t>
      </w:r>
    </w:p>
    <w:p w14:paraId="45559F86" w14:textId="381799C7" w:rsidR="001A2DAC" w:rsidRPr="00DF16D7" w:rsidRDefault="00DF16D7" w:rsidP="001A2DAC">
      <w:pPr>
        <w:tabs>
          <w:tab w:val="left" w:pos="851"/>
          <w:tab w:val="left" w:pos="2313"/>
          <w:tab w:val="decimal" w:pos="5954"/>
          <w:tab w:val="decimal" w:pos="7938"/>
        </w:tabs>
        <w:spacing w:before="15" w:line="206" w:lineRule="exact"/>
        <w:ind w:left="153" w:right="89"/>
        <w:rPr>
          <w:sz w:val="18"/>
        </w:rPr>
      </w:pPr>
      <w:r w:rsidRPr="00DF16D7">
        <w:rPr>
          <w:sz w:val="18"/>
        </w:rPr>
        <w:tab/>
      </w:r>
      <w:r w:rsidRPr="00DF16D7">
        <w:rPr>
          <w:sz w:val="18"/>
        </w:rPr>
        <w:tab/>
        <w:t>Monash University Performance Fee</w:t>
      </w:r>
      <w:r w:rsidR="001A2DAC" w:rsidRPr="00DF16D7">
        <w:rPr>
          <w:sz w:val="18"/>
        </w:rPr>
        <w:t xml:space="preserve"> </w:t>
      </w:r>
      <w:r w:rsidRPr="00DF16D7">
        <w:rPr>
          <w:sz w:val="18"/>
        </w:rPr>
        <w:tab/>
        <w:t>2,750.00</w:t>
      </w:r>
      <w:r w:rsidRPr="00DF16D7">
        <w:rPr>
          <w:sz w:val="18"/>
        </w:rPr>
        <w:tab/>
      </w:r>
      <w:r w:rsidR="001A2DAC" w:rsidRPr="00DF16D7">
        <w:rPr>
          <w:sz w:val="18"/>
        </w:rPr>
        <w:t xml:space="preserve">      </w:t>
      </w:r>
      <w:r w:rsidR="001A2DAC" w:rsidRPr="00DF16D7">
        <w:rPr>
          <w:sz w:val="18"/>
        </w:rPr>
        <w:tab/>
        <w:t xml:space="preserve"> </w:t>
      </w:r>
    </w:p>
    <w:p w14:paraId="00D5BDD0" w14:textId="6FE3B263" w:rsidR="001A2DAC" w:rsidRPr="00DF16D7" w:rsidRDefault="001A2DAC" w:rsidP="001A2DAC">
      <w:pPr>
        <w:tabs>
          <w:tab w:val="left" w:pos="851"/>
          <w:tab w:val="left" w:pos="2313"/>
          <w:tab w:val="decimal" w:pos="5954"/>
          <w:tab w:val="decimal" w:pos="7938"/>
        </w:tabs>
        <w:spacing w:before="15" w:line="206" w:lineRule="exact"/>
        <w:ind w:left="153" w:right="89"/>
        <w:rPr>
          <w:sz w:val="18"/>
        </w:rPr>
      </w:pPr>
      <w:r w:rsidRPr="00DF16D7">
        <w:rPr>
          <w:sz w:val="18"/>
        </w:rPr>
        <w:tab/>
      </w:r>
      <w:r w:rsidRPr="00DF16D7">
        <w:rPr>
          <w:sz w:val="18"/>
        </w:rPr>
        <w:tab/>
      </w:r>
      <w:proofErr w:type="spellStart"/>
      <w:r w:rsidRPr="00DF16D7">
        <w:rPr>
          <w:sz w:val="18"/>
        </w:rPr>
        <w:t>TryBooking</w:t>
      </w:r>
      <w:proofErr w:type="spellEnd"/>
      <w:r w:rsidRPr="00DF16D7">
        <w:rPr>
          <w:sz w:val="18"/>
        </w:rPr>
        <w:t xml:space="preserve">    </w:t>
      </w:r>
      <w:r w:rsidRPr="00DF16D7">
        <w:rPr>
          <w:sz w:val="18"/>
        </w:rPr>
        <w:tab/>
      </w:r>
      <w:r w:rsidR="00DF16D7" w:rsidRPr="00DF16D7">
        <w:rPr>
          <w:sz w:val="18"/>
        </w:rPr>
        <w:t>1,228.50</w:t>
      </w:r>
      <w:r w:rsidRPr="00DF16D7">
        <w:rPr>
          <w:sz w:val="18"/>
        </w:rPr>
        <w:t xml:space="preserve">                                 </w:t>
      </w:r>
    </w:p>
    <w:p w14:paraId="22DF77C8" w14:textId="3BDC94E9" w:rsidR="001A2DAC" w:rsidRPr="00DF16D7" w:rsidRDefault="001A2DAC" w:rsidP="001A2DAC">
      <w:pPr>
        <w:tabs>
          <w:tab w:val="left" w:pos="851"/>
          <w:tab w:val="left" w:pos="2313"/>
          <w:tab w:val="decimal" w:pos="5954"/>
          <w:tab w:val="decimal" w:pos="7938"/>
        </w:tabs>
        <w:spacing w:line="204" w:lineRule="exact"/>
        <w:ind w:right="279"/>
        <w:rPr>
          <w:sz w:val="18"/>
        </w:rPr>
      </w:pPr>
      <w:r w:rsidRPr="00DF16D7">
        <w:rPr>
          <w:sz w:val="18"/>
        </w:rPr>
        <w:tab/>
      </w:r>
      <w:r w:rsidRPr="00DF16D7">
        <w:rPr>
          <w:sz w:val="18"/>
        </w:rPr>
        <w:tab/>
      </w:r>
      <w:r w:rsidRPr="00DF16D7">
        <w:rPr>
          <w:sz w:val="18"/>
        </w:rPr>
        <w:tab/>
      </w:r>
      <w:r w:rsidRPr="00DF16D7">
        <w:rPr>
          <w:sz w:val="18"/>
        </w:rPr>
        <w:tab/>
        <w:t xml:space="preserve">$ </w:t>
      </w:r>
      <w:r w:rsidR="00DF16D7" w:rsidRPr="00DF16D7">
        <w:rPr>
          <w:sz w:val="18"/>
        </w:rPr>
        <w:t>4</w:t>
      </w:r>
      <w:r w:rsidRPr="00DF16D7">
        <w:rPr>
          <w:sz w:val="18"/>
        </w:rPr>
        <w:t>,</w:t>
      </w:r>
      <w:r w:rsidR="00DF16D7" w:rsidRPr="00DF16D7">
        <w:rPr>
          <w:sz w:val="18"/>
        </w:rPr>
        <w:t>068.50</w:t>
      </w:r>
    </w:p>
    <w:p w14:paraId="7202F55E" w14:textId="081B544A" w:rsidR="001A2DAC" w:rsidRPr="00DF16D7" w:rsidRDefault="001A2DAC" w:rsidP="001A2DAC">
      <w:pPr>
        <w:tabs>
          <w:tab w:val="left" w:pos="851"/>
          <w:tab w:val="left" w:pos="2313"/>
          <w:tab w:val="decimal" w:pos="5954"/>
          <w:tab w:val="decimal" w:pos="7938"/>
        </w:tabs>
        <w:spacing w:line="207" w:lineRule="exact"/>
        <w:ind w:left="873" w:right="279"/>
        <w:rPr>
          <w:sz w:val="18"/>
        </w:rPr>
      </w:pPr>
      <w:r w:rsidRPr="00DF16D7">
        <w:rPr>
          <w:sz w:val="18"/>
        </w:rPr>
        <w:t>Expenses</w:t>
      </w:r>
      <w:r w:rsidRPr="00DF16D7">
        <w:rPr>
          <w:sz w:val="18"/>
        </w:rPr>
        <w:tab/>
        <w:t>Venue</w:t>
      </w:r>
      <w:r w:rsidRPr="00DF16D7">
        <w:rPr>
          <w:sz w:val="18"/>
        </w:rPr>
        <w:tab/>
      </w:r>
      <w:r w:rsidR="00DF16D7" w:rsidRPr="00DF16D7">
        <w:rPr>
          <w:sz w:val="18"/>
        </w:rPr>
        <w:t>0</w:t>
      </w:r>
      <w:r w:rsidRPr="00DF16D7">
        <w:rPr>
          <w:sz w:val="18"/>
        </w:rPr>
        <w:t xml:space="preserve"> </w:t>
      </w:r>
      <w:r w:rsidRPr="00DF16D7">
        <w:rPr>
          <w:sz w:val="18"/>
        </w:rPr>
        <w:tab/>
      </w:r>
    </w:p>
    <w:p w14:paraId="768C07F3" w14:textId="5723EFAE"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t xml:space="preserve">Percussion Hire                                         </w:t>
      </w:r>
      <w:r w:rsidRPr="00DF16D7">
        <w:rPr>
          <w:sz w:val="18"/>
        </w:rPr>
        <w:tab/>
        <w:t>0</w:t>
      </w:r>
    </w:p>
    <w:p w14:paraId="2E8524D0" w14:textId="32B9A3E2" w:rsidR="00DF16D7" w:rsidRPr="00DF16D7" w:rsidRDefault="00DF16D7"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t xml:space="preserve">Tutor fee </w:t>
      </w:r>
      <w:r w:rsidRPr="00DF16D7">
        <w:rPr>
          <w:sz w:val="18"/>
        </w:rPr>
        <w:tab/>
        <w:t>600</w:t>
      </w:r>
      <w:r w:rsidRPr="00DF16D7">
        <w:rPr>
          <w:sz w:val="18"/>
        </w:rPr>
        <w:tab/>
      </w:r>
    </w:p>
    <w:p w14:paraId="7519F3FA" w14:textId="183CB1A1"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r>
      <w:r w:rsidRPr="00DF16D7">
        <w:rPr>
          <w:sz w:val="18"/>
        </w:rPr>
        <w:tab/>
      </w:r>
      <w:r w:rsidRPr="00DF16D7">
        <w:rPr>
          <w:sz w:val="18"/>
        </w:rPr>
        <w:tab/>
        <w:t>$</w:t>
      </w:r>
      <w:r w:rsidR="00DF16D7" w:rsidRPr="00DF16D7">
        <w:rPr>
          <w:sz w:val="18"/>
        </w:rPr>
        <w:t>600</w:t>
      </w:r>
      <w:r w:rsidRPr="00DF16D7">
        <w:rPr>
          <w:sz w:val="18"/>
        </w:rPr>
        <w:t>.00</w:t>
      </w:r>
    </w:p>
    <w:p w14:paraId="15EF76A6" w14:textId="68FC94A1" w:rsidR="00DF16D7" w:rsidRPr="00DF16D7" w:rsidRDefault="00DF16D7" w:rsidP="001A2DAC">
      <w:pPr>
        <w:tabs>
          <w:tab w:val="left" w:pos="851"/>
          <w:tab w:val="left" w:pos="2313"/>
          <w:tab w:val="decimal" w:pos="5954"/>
          <w:tab w:val="decimal" w:pos="7938"/>
        </w:tabs>
        <w:spacing w:line="206" w:lineRule="exact"/>
        <w:ind w:left="142"/>
        <w:rPr>
          <w:sz w:val="18"/>
        </w:rPr>
      </w:pPr>
    </w:p>
    <w:p w14:paraId="7FB1C403" w14:textId="0469810C" w:rsidR="001A2DAC" w:rsidRPr="00DF16D7" w:rsidRDefault="001A2DAC" w:rsidP="001A2DAC">
      <w:pPr>
        <w:tabs>
          <w:tab w:val="left" w:pos="851"/>
          <w:tab w:val="left" w:pos="2313"/>
          <w:tab w:val="decimal" w:pos="5954"/>
          <w:tab w:val="decimal" w:pos="7938"/>
        </w:tabs>
        <w:spacing w:line="242" w:lineRule="auto"/>
        <w:ind w:right="734"/>
        <w:rPr>
          <w:b/>
          <w:sz w:val="18"/>
        </w:rPr>
      </w:pPr>
      <w:r w:rsidRPr="00DF16D7">
        <w:rPr>
          <w:sz w:val="18"/>
        </w:rPr>
        <w:tab/>
        <w:t xml:space="preserve">Balance </w:t>
      </w:r>
      <w:r w:rsidR="0005406F" w:rsidRPr="00DF16D7">
        <w:rPr>
          <w:sz w:val="18"/>
        </w:rPr>
        <w:t>profit</w:t>
      </w:r>
      <w:r w:rsidRPr="00DF16D7">
        <w:rPr>
          <w:sz w:val="18"/>
        </w:rPr>
        <w:t xml:space="preserve">                        </w:t>
      </w:r>
      <w:r w:rsidRPr="00DF16D7">
        <w:rPr>
          <w:sz w:val="18"/>
        </w:rPr>
        <w:tab/>
      </w:r>
      <w:r w:rsidRPr="00DF16D7">
        <w:rPr>
          <w:sz w:val="18"/>
        </w:rPr>
        <w:tab/>
        <w:t>$</w:t>
      </w:r>
      <w:r w:rsidR="00DF16D7" w:rsidRPr="00DF16D7">
        <w:rPr>
          <w:sz w:val="18"/>
        </w:rPr>
        <w:t>3,468.50</w:t>
      </w:r>
    </w:p>
    <w:p w14:paraId="61B9B394" w14:textId="3C71B6E3" w:rsidR="001A2DAC" w:rsidRPr="00DF16D7" w:rsidRDefault="00DF16D7" w:rsidP="001A2DAC">
      <w:pPr>
        <w:pStyle w:val="BodyText"/>
        <w:spacing w:before="7"/>
        <w:rPr>
          <w:b/>
          <w:sz w:val="16"/>
        </w:rPr>
      </w:pPr>
      <w:r w:rsidRPr="00DF16D7">
        <w:rPr>
          <w:noProof/>
          <w:lang w:val="en-GB" w:eastAsia="en-GB"/>
        </w:rPr>
        <mc:AlternateContent>
          <mc:Choice Requires="wpg">
            <w:drawing>
              <wp:anchor distT="0" distB="0" distL="0" distR="0" simplePos="0" relativeHeight="251672064" behindDoc="0" locked="0" layoutInCell="1" allowOverlap="1" wp14:anchorId="5045A870" wp14:editId="5C4AC8FE">
                <wp:simplePos x="0" y="0"/>
                <wp:positionH relativeFrom="page">
                  <wp:posOffset>696595</wp:posOffset>
                </wp:positionH>
                <wp:positionV relativeFrom="paragraph">
                  <wp:posOffset>146050</wp:posOffset>
                </wp:positionV>
                <wp:extent cx="6257925" cy="27940"/>
                <wp:effectExtent l="0" t="0" r="5080" b="3810"/>
                <wp:wrapTopAndBottom/>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36"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238FB" id="Group 3" o:spid="_x0000_s1026" style="position:absolute;margin-left:54.85pt;margin-top:11.5pt;width:492.75pt;height:2.2pt;z-index:251672064;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" strokeweight=".72pt">
                  <o:lock v:ext="edit" shapetype="f"/>
                </v:line>
                <w10:wrap type="topAndBottom" anchorx="page"/>
              </v:group>
            </w:pict>
          </mc:Fallback>
        </mc:AlternateContent>
      </w:r>
    </w:p>
    <w:p w14:paraId="2C2B24C9" w14:textId="14B69B55" w:rsidR="001A2DAC" w:rsidRPr="00DF16D7" w:rsidRDefault="001A2DAC" w:rsidP="001A2DAC">
      <w:pPr>
        <w:tabs>
          <w:tab w:val="left" w:pos="426"/>
        </w:tabs>
        <w:spacing w:before="77" w:line="204" w:lineRule="exact"/>
        <w:ind w:left="153" w:right="279"/>
        <w:rPr>
          <w:b/>
          <w:sz w:val="18"/>
        </w:rPr>
      </w:pPr>
      <w:r w:rsidRPr="00DF16D7">
        <w:rPr>
          <w:b/>
          <w:sz w:val="18"/>
        </w:rPr>
        <w:t xml:space="preserve">3. </w:t>
      </w:r>
      <w:r w:rsidRPr="00DF16D7">
        <w:rPr>
          <w:b/>
          <w:sz w:val="18"/>
        </w:rPr>
        <w:tab/>
      </w:r>
      <w:r w:rsidR="005874BA" w:rsidRPr="00DF16D7">
        <w:rPr>
          <w:b/>
          <w:sz w:val="18"/>
        </w:rPr>
        <w:t>FABLES</w:t>
      </w:r>
      <w:r w:rsidRPr="00DF16D7">
        <w:rPr>
          <w:b/>
          <w:sz w:val="18"/>
        </w:rPr>
        <w:t xml:space="preserve">  </w:t>
      </w:r>
    </w:p>
    <w:p w14:paraId="0E2EFBB4" w14:textId="12E78721" w:rsidR="001A2DAC" w:rsidRPr="00DF16D7" w:rsidRDefault="001A2DAC" w:rsidP="001A2DAC">
      <w:pPr>
        <w:spacing w:line="204" w:lineRule="exact"/>
        <w:ind w:left="153" w:right="279"/>
        <w:rPr>
          <w:sz w:val="18"/>
        </w:rPr>
      </w:pPr>
      <w:r w:rsidRPr="00DF16D7">
        <w:rPr>
          <w:sz w:val="18"/>
        </w:rPr>
        <w:t xml:space="preserve">at St </w:t>
      </w:r>
      <w:r w:rsidR="005874BA" w:rsidRPr="00DF16D7">
        <w:rPr>
          <w:sz w:val="18"/>
        </w:rPr>
        <w:t>Peter</w:t>
      </w:r>
      <w:r w:rsidRPr="00DF16D7">
        <w:rPr>
          <w:sz w:val="18"/>
        </w:rPr>
        <w:t xml:space="preserve">’s Anglican Church, </w:t>
      </w:r>
      <w:r w:rsidR="005874BA" w:rsidRPr="00DF16D7">
        <w:rPr>
          <w:sz w:val="18"/>
        </w:rPr>
        <w:t>Box Hill</w:t>
      </w:r>
    </w:p>
    <w:p w14:paraId="3B7AE336" w14:textId="69A50013" w:rsidR="001A2DAC" w:rsidRPr="00DF16D7" w:rsidRDefault="001A2DAC" w:rsidP="001A2DAC">
      <w:pPr>
        <w:spacing w:line="204" w:lineRule="exact"/>
        <w:ind w:left="153" w:right="279"/>
        <w:rPr>
          <w:sz w:val="18"/>
        </w:rPr>
      </w:pPr>
      <w:r w:rsidRPr="00DF16D7">
        <w:rPr>
          <w:sz w:val="18"/>
        </w:rPr>
        <w:t xml:space="preserve">Saturday </w:t>
      </w:r>
      <w:r w:rsidR="00DA1E8E" w:rsidRPr="00DF16D7">
        <w:rPr>
          <w:sz w:val="18"/>
        </w:rPr>
        <w:t>10</w:t>
      </w:r>
      <w:r w:rsidR="00DA1E8E" w:rsidRPr="00DF16D7">
        <w:rPr>
          <w:sz w:val="18"/>
          <w:vertAlign w:val="superscript"/>
        </w:rPr>
        <w:t>th</w:t>
      </w:r>
      <w:r w:rsidR="00DA1E8E" w:rsidRPr="00DF16D7">
        <w:rPr>
          <w:sz w:val="18"/>
        </w:rPr>
        <w:t xml:space="preserve"> Nov</w:t>
      </w:r>
      <w:r w:rsidRPr="00DF16D7">
        <w:rPr>
          <w:sz w:val="18"/>
        </w:rPr>
        <w:t>ember</w:t>
      </w:r>
      <w:r w:rsidRPr="00DF16D7">
        <w:rPr>
          <w:sz w:val="18"/>
          <w:vertAlign w:val="superscript"/>
        </w:rPr>
        <w:t xml:space="preserve"> </w:t>
      </w:r>
      <w:r w:rsidRPr="00DF16D7">
        <w:rPr>
          <w:sz w:val="18"/>
        </w:rPr>
        <w:t>201</w:t>
      </w:r>
      <w:r w:rsidR="00E44285" w:rsidRPr="00DF16D7">
        <w:rPr>
          <w:sz w:val="18"/>
        </w:rPr>
        <w:t>9</w:t>
      </w:r>
      <w:r w:rsidRPr="00DF16D7">
        <w:rPr>
          <w:sz w:val="18"/>
        </w:rPr>
        <w:t xml:space="preserve"> at 7.00pm. Audience </w:t>
      </w:r>
      <w:r w:rsidR="00DF16D7" w:rsidRPr="00DF16D7">
        <w:rPr>
          <w:sz w:val="18"/>
        </w:rPr>
        <w:t>55</w:t>
      </w:r>
      <w:r w:rsidRPr="00DF16D7">
        <w:rPr>
          <w:sz w:val="18"/>
        </w:rPr>
        <w:t>.</w:t>
      </w:r>
    </w:p>
    <w:p w14:paraId="746B58A5" w14:textId="77777777" w:rsidR="001A2DAC" w:rsidRPr="00DF16D7" w:rsidRDefault="001A2DAC" w:rsidP="001A2DAC">
      <w:pPr>
        <w:spacing w:line="204" w:lineRule="exact"/>
        <w:ind w:left="153" w:right="279"/>
        <w:rPr>
          <w:sz w:val="18"/>
        </w:rPr>
      </w:pPr>
      <w:r w:rsidRPr="00DF16D7">
        <w:rPr>
          <w:sz w:val="18"/>
        </w:rPr>
        <w:t>Conductor: Roland Yeung</w:t>
      </w:r>
    </w:p>
    <w:p w14:paraId="55349D76" w14:textId="77777777" w:rsidR="001A2DAC" w:rsidRPr="00DF16D7" w:rsidRDefault="001A2DAC" w:rsidP="001A2DAC">
      <w:pPr>
        <w:tabs>
          <w:tab w:val="left" w:pos="851"/>
          <w:tab w:val="left" w:pos="2313"/>
          <w:tab w:val="decimal" w:pos="5954"/>
          <w:tab w:val="decimal" w:pos="7938"/>
        </w:tabs>
        <w:spacing w:before="15" w:line="206" w:lineRule="exact"/>
        <w:ind w:left="873" w:right="89" w:hanging="720"/>
        <w:rPr>
          <w:sz w:val="18"/>
        </w:rPr>
      </w:pPr>
    </w:p>
    <w:p w14:paraId="5E89AAE1" w14:textId="5E63C583" w:rsidR="001A2DAC" w:rsidRPr="00DF16D7" w:rsidRDefault="001A2DAC" w:rsidP="001A2DAC">
      <w:pPr>
        <w:tabs>
          <w:tab w:val="left" w:pos="851"/>
          <w:tab w:val="left" w:pos="2313"/>
          <w:tab w:val="decimal" w:pos="5954"/>
          <w:tab w:val="decimal" w:pos="7938"/>
        </w:tabs>
        <w:spacing w:before="15" w:line="206" w:lineRule="exact"/>
        <w:ind w:left="873" w:right="89" w:hanging="720"/>
        <w:rPr>
          <w:sz w:val="18"/>
        </w:rPr>
      </w:pPr>
      <w:r w:rsidRPr="00DF16D7">
        <w:rPr>
          <w:sz w:val="18"/>
        </w:rPr>
        <w:t xml:space="preserve">           </w:t>
      </w:r>
      <w:r w:rsidR="00E05218" w:rsidRPr="00DF16D7">
        <w:rPr>
          <w:sz w:val="18"/>
        </w:rPr>
        <w:t xml:space="preserve">     Receipts     </w:t>
      </w:r>
      <w:r w:rsidR="00DA1E8E" w:rsidRPr="00DF16D7">
        <w:rPr>
          <w:sz w:val="18"/>
        </w:rPr>
        <w:tab/>
      </w:r>
      <w:r w:rsidRPr="00DF16D7">
        <w:rPr>
          <w:sz w:val="18"/>
        </w:rPr>
        <w:t xml:space="preserve">Box Office </w:t>
      </w:r>
      <w:r w:rsidRPr="00DF16D7">
        <w:rPr>
          <w:sz w:val="18"/>
        </w:rPr>
        <w:tab/>
      </w:r>
      <w:r w:rsidR="00DF16D7" w:rsidRPr="00DF16D7">
        <w:rPr>
          <w:sz w:val="18"/>
        </w:rPr>
        <w:t>690</w:t>
      </w:r>
      <w:r w:rsidRPr="00DF16D7">
        <w:rPr>
          <w:sz w:val="18"/>
        </w:rPr>
        <w:t xml:space="preserve">.00       </w:t>
      </w:r>
      <w:r w:rsidRPr="00DF16D7">
        <w:rPr>
          <w:sz w:val="18"/>
        </w:rPr>
        <w:tab/>
        <w:t xml:space="preserve"> </w:t>
      </w:r>
    </w:p>
    <w:p w14:paraId="626D72F8" w14:textId="07974B2B" w:rsidR="001A2DAC" w:rsidRPr="00DF16D7" w:rsidRDefault="001A2DAC" w:rsidP="001A2DAC">
      <w:pPr>
        <w:tabs>
          <w:tab w:val="left" w:pos="851"/>
          <w:tab w:val="left" w:pos="2313"/>
          <w:tab w:val="decimal" w:pos="5954"/>
          <w:tab w:val="decimal" w:pos="7938"/>
        </w:tabs>
        <w:spacing w:before="15" w:line="206" w:lineRule="exact"/>
        <w:ind w:left="153" w:right="89"/>
        <w:rPr>
          <w:sz w:val="18"/>
        </w:rPr>
      </w:pPr>
      <w:r w:rsidRPr="00DF16D7">
        <w:rPr>
          <w:sz w:val="18"/>
        </w:rPr>
        <w:tab/>
      </w:r>
      <w:r w:rsidRPr="00DF16D7">
        <w:rPr>
          <w:sz w:val="18"/>
        </w:rPr>
        <w:tab/>
      </w:r>
      <w:proofErr w:type="spellStart"/>
      <w:r w:rsidRPr="00DF16D7">
        <w:rPr>
          <w:sz w:val="18"/>
        </w:rPr>
        <w:t>TryBooking</w:t>
      </w:r>
      <w:proofErr w:type="spellEnd"/>
      <w:r w:rsidRPr="00DF16D7">
        <w:rPr>
          <w:sz w:val="18"/>
        </w:rPr>
        <w:t xml:space="preserve">    </w:t>
      </w:r>
      <w:r w:rsidRPr="00DF16D7">
        <w:rPr>
          <w:sz w:val="18"/>
        </w:rPr>
        <w:tab/>
      </w:r>
      <w:r w:rsidR="00DF16D7" w:rsidRPr="00DF16D7">
        <w:rPr>
          <w:sz w:val="18"/>
        </w:rPr>
        <w:t>258.37</w:t>
      </w:r>
      <w:r w:rsidRPr="00DF16D7">
        <w:rPr>
          <w:sz w:val="18"/>
        </w:rPr>
        <w:t xml:space="preserve">                                 </w:t>
      </w:r>
    </w:p>
    <w:p w14:paraId="1BE09041" w14:textId="64703E67" w:rsidR="001A2DAC" w:rsidRPr="00DF16D7" w:rsidRDefault="001A2DAC" w:rsidP="001A2DAC">
      <w:pPr>
        <w:tabs>
          <w:tab w:val="left" w:pos="851"/>
          <w:tab w:val="left" w:pos="2313"/>
          <w:tab w:val="decimal" w:pos="5954"/>
          <w:tab w:val="decimal" w:pos="7938"/>
        </w:tabs>
        <w:spacing w:line="204" w:lineRule="exact"/>
        <w:ind w:right="279"/>
        <w:rPr>
          <w:sz w:val="18"/>
        </w:rPr>
      </w:pPr>
      <w:r w:rsidRPr="00DF16D7">
        <w:rPr>
          <w:sz w:val="18"/>
        </w:rPr>
        <w:tab/>
      </w:r>
      <w:r w:rsidRPr="00DF16D7">
        <w:rPr>
          <w:sz w:val="18"/>
        </w:rPr>
        <w:tab/>
      </w:r>
      <w:r w:rsidRPr="00DF16D7">
        <w:rPr>
          <w:sz w:val="18"/>
        </w:rPr>
        <w:tab/>
      </w:r>
      <w:r w:rsidRPr="00DF16D7">
        <w:rPr>
          <w:sz w:val="18"/>
        </w:rPr>
        <w:tab/>
        <w:t xml:space="preserve">$ </w:t>
      </w:r>
      <w:r w:rsidR="00DF16D7" w:rsidRPr="00DF16D7">
        <w:rPr>
          <w:sz w:val="18"/>
        </w:rPr>
        <w:t>948.37</w:t>
      </w:r>
    </w:p>
    <w:p w14:paraId="110AC045" w14:textId="117C2418" w:rsidR="001A2DAC" w:rsidRPr="00DF16D7" w:rsidRDefault="001A2DAC" w:rsidP="001A2DAC">
      <w:pPr>
        <w:tabs>
          <w:tab w:val="left" w:pos="851"/>
          <w:tab w:val="left" w:pos="2313"/>
          <w:tab w:val="decimal" w:pos="5954"/>
          <w:tab w:val="decimal" w:pos="7938"/>
        </w:tabs>
        <w:spacing w:line="207" w:lineRule="exact"/>
        <w:ind w:left="873" w:right="279"/>
        <w:rPr>
          <w:sz w:val="18"/>
        </w:rPr>
      </w:pPr>
      <w:r w:rsidRPr="00DF16D7">
        <w:rPr>
          <w:sz w:val="18"/>
        </w:rPr>
        <w:t>Expenses</w:t>
      </w:r>
      <w:r w:rsidRPr="00DF16D7">
        <w:rPr>
          <w:sz w:val="18"/>
        </w:rPr>
        <w:tab/>
        <w:t>Venue</w:t>
      </w:r>
      <w:r w:rsidRPr="00DF16D7">
        <w:rPr>
          <w:sz w:val="18"/>
        </w:rPr>
        <w:tab/>
      </w:r>
      <w:r w:rsidR="00DF16D7" w:rsidRPr="00DF16D7">
        <w:rPr>
          <w:sz w:val="18"/>
        </w:rPr>
        <w:t>257.00</w:t>
      </w:r>
      <w:r w:rsidRPr="00DF16D7">
        <w:rPr>
          <w:sz w:val="18"/>
        </w:rPr>
        <w:t xml:space="preserve"> </w:t>
      </w:r>
      <w:r w:rsidRPr="00DF16D7">
        <w:rPr>
          <w:sz w:val="18"/>
        </w:rPr>
        <w:tab/>
      </w:r>
    </w:p>
    <w:p w14:paraId="647EC273" w14:textId="77BF2401"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t xml:space="preserve">Percussion Hire                                         </w:t>
      </w:r>
      <w:r w:rsidRPr="00DF16D7">
        <w:rPr>
          <w:sz w:val="18"/>
        </w:rPr>
        <w:tab/>
      </w:r>
      <w:r w:rsidR="00DA1E8E" w:rsidRPr="00DF16D7">
        <w:rPr>
          <w:sz w:val="18"/>
        </w:rPr>
        <w:t>80</w:t>
      </w:r>
      <w:r w:rsidRPr="00DF16D7">
        <w:rPr>
          <w:sz w:val="18"/>
        </w:rPr>
        <w:t>0.00</w:t>
      </w:r>
    </w:p>
    <w:p w14:paraId="6DF69622" w14:textId="1226D545"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r>
      <w:r w:rsidRPr="00DF16D7">
        <w:rPr>
          <w:sz w:val="18"/>
        </w:rPr>
        <w:tab/>
      </w:r>
      <w:r w:rsidRPr="00DF16D7">
        <w:rPr>
          <w:sz w:val="18"/>
        </w:rPr>
        <w:tab/>
        <w:t>$</w:t>
      </w:r>
      <w:r w:rsidR="00DF16D7" w:rsidRPr="00DF16D7">
        <w:rPr>
          <w:sz w:val="18"/>
        </w:rPr>
        <w:t>1,057.00</w:t>
      </w:r>
    </w:p>
    <w:p w14:paraId="27EA86D2" w14:textId="381B080A" w:rsidR="001A2DAC" w:rsidRPr="00DF16D7" w:rsidRDefault="001A2DAC" w:rsidP="001A2DAC">
      <w:pPr>
        <w:tabs>
          <w:tab w:val="left" w:pos="851"/>
          <w:tab w:val="left" w:pos="2313"/>
          <w:tab w:val="decimal" w:pos="5954"/>
          <w:tab w:val="decimal" w:pos="7938"/>
        </w:tabs>
        <w:spacing w:line="242" w:lineRule="auto"/>
        <w:ind w:right="734"/>
        <w:rPr>
          <w:sz w:val="18"/>
        </w:rPr>
      </w:pPr>
      <w:r w:rsidRPr="00DF16D7">
        <w:rPr>
          <w:sz w:val="18"/>
        </w:rPr>
        <w:tab/>
        <w:t xml:space="preserve">Balance </w:t>
      </w:r>
      <w:r w:rsidR="00DA1E8E" w:rsidRPr="00DF16D7">
        <w:rPr>
          <w:sz w:val="18"/>
        </w:rPr>
        <w:t>(</w:t>
      </w:r>
      <w:proofErr w:type="gramStart"/>
      <w:r w:rsidR="00DA1E8E" w:rsidRPr="00DF16D7">
        <w:rPr>
          <w:sz w:val="18"/>
        </w:rPr>
        <w:t>loss)</w:t>
      </w:r>
      <w:r w:rsidRPr="00DF16D7">
        <w:rPr>
          <w:sz w:val="18"/>
        </w:rPr>
        <w:t xml:space="preserve">   </w:t>
      </w:r>
      <w:proofErr w:type="gramEnd"/>
      <w:r w:rsidRPr="00DF16D7">
        <w:rPr>
          <w:sz w:val="18"/>
        </w:rPr>
        <w:t xml:space="preserve">                         </w:t>
      </w:r>
      <w:r w:rsidRPr="00DF16D7">
        <w:rPr>
          <w:sz w:val="18"/>
        </w:rPr>
        <w:tab/>
      </w:r>
      <w:r w:rsidRPr="00DF16D7">
        <w:rPr>
          <w:sz w:val="18"/>
        </w:rPr>
        <w:tab/>
      </w:r>
      <w:r w:rsidR="00DA1E8E" w:rsidRPr="00DF16D7">
        <w:rPr>
          <w:sz w:val="18"/>
        </w:rPr>
        <w:t>(</w:t>
      </w:r>
      <w:r w:rsidRPr="00DF16D7">
        <w:rPr>
          <w:sz w:val="18"/>
        </w:rPr>
        <w:t>$</w:t>
      </w:r>
      <w:r w:rsidR="00DF16D7" w:rsidRPr="00DF16D7">
        <w:rPr>
          <w:sz w:val="18"/>
        </w:rPr>
        <w:t>108.63</w:t>
      </w:r>
      <w:r w:rsidR="00DA1E8E" w:rsidRPr="00DF16D7">
        <w:rPr>
          <w:sz w:val="18"/>
        </w:rPr>
        <w:t>)</w:t>
      </w:r>
    </w:p>
    <w:p w14:paraId="6B42F27D" w14:textId="77777777" w:rsidR="001A2DAC" w:rsidRPr="00DF16D7" w:rsidRDefault="001A2DAC" w:rsidP="001A2DAC">
      <w:pPr>
        <w:tabs>
          <w:tab w:val="left" w:pos="851"/>
          <w:tab w:val="left" w:pos="2313"/>
          <w:tab w:val="decimal" w:pos="5954"/>
          <w:tab w:val="decimal" w:pos="7938"/>
        </w:tabs>
        <w:spacing w:line="242" w:lineRule="auto"/>
        <w:ind w:right="734"/>
        <w:rPr>
          <w:b/>
          <w:sz w:val="16"/>
        </w:rPr>
      </w:pPr>
      <w:r w:rsidRPr="00DF16D7">
        <w:rPr>
          <w:sz w:val="18"/>
        </w:rPr>
        <w:tab/>
      </w:r>
      <w:r w:rsidRPr="00DF16D7">
        <w:rPr>
          <w:noProof/>
          <w:lang w:val="en-GB" w:eastAsia="en-GB"/>
        </w:rPr>
        <mc:AlternateContent>
          <mc:Choice Requires="wpg">
            <w:drawing>
              <wp:anchor distT="0" distB="0" distL="0" distR="0" simplePos="0" relativeHeight="251673088" behindDoc="0" locked="0" layoutInCell="1" allowOverlap="1" wp14:anchorId="27B242D2" wp14:editId="7CBA29CF">
                <wp:simplePos x="0" y="0"/>
                <wp:positionH relativeFrom="page">
                  <wp:posOffset>696595</wp:posOffset>
                </wp:positionH>
                <wp:positionV relativeFrom="paragraph">
                  <wp:posOffset>146050</wp:posOffset>
                </wp:positionV>
                <wp:extent cx="6257925" cy="27940"/>
                <wp:effectExtent l="0" t="0" r="5080" b="3810"/>
                <wp:wrapTopAndBottom/>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39"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111AC" id="Group 3" o:spid="_x0000_s1026" style="position:absolute;margin-left:54.85pt;margin-top:11.5pt;width:492.75pt;height:2.2pt;z-index:251673088;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" strokeweight=".72pt">
                  <o:lock v:ext="edit" shapetype="f"/>
                </v:line>
                <w10:wrap type="topAndBottom" anchorx="page"/>
              </v:group>
            </w:pict>
          </mc:Fallback>
        </mc:AlternateContent>
      </w:r>
    </w:p>
    <w:p w14:paraId="025D9B34" w14:textId="074FBB68" w:rsidR="001A2DAC" w:rsidRPr="00DF16D7" w:rsidRDefault="001A2DAC" w:rsidP="009A538A">
      <w:pPr>
        <w:ind w:left="153"/>
        <w:rPr>
          <w:b/>
          <w:sz w:val="18"/>
          <w:szCs w:val="18"/>
        </w:rPr>
      </w:pPr>
      <w:r w:rsidRPr="00DF16D7">
        <w:rPr>
          <w:b/>
          <w:sz w:val="18"/>
          <w:szCs w:val="18"/>
        </w:rPr>
        <w:t xml:space="preserve">4. </w:t>
      </w:r>
      <w:r w:rsidR="00B43F26" w:rsidRPr="00DF16D7">
        <w:rPr>
          <w:b/>
          <w:sz w:val="18"/>
          <w:szCs w:val="18"/>
        </w:rPr>
        <w:t xml:space="preserve">   </w:t>
      </w:r>
      <w:r w:rsidR="005874BA" w:rsidRPr="00DF16D7">
        <w:rPr>
          <w:b/>
          <w:sz w:val="18"/>
          <w:szCs w:val="18"/>
        </w:rPr>
        <w:t>ENCHANTED WORLDS</w:t>
      </w:r>
    </w:p>
    <w:p w14:paraId="70796F01" w14:textId="77777777" w:rsidR="00DA1E8E" w:rsidRPr="005874BA" w:rsidRDefault="00DA1E8E" w:rsidP="00DA1E8E">
      <w:pPr>
        <w:spacing w:line="204" w:lineRule="exact"/>
        <w:ind w:left="153" w:right="279"/>
        <w:rPr>
          <w:color w:val="000000" w:themeColor="text1"/>
          <w:sz w:val="18"/>
        </w:rPr>
      </w:pPr>
      <w:r w:rsidRPr="00DF16D7">
        <w:rPr>
          <w:sz w:val="18"/>
        </w:rPr>
        <w:t xml:space="preserve">at St Stephen’s </w:t>
      </w:r>
      <w:r w:rsidRPr="005874BA">
        <w:rPr>
          <w:color w:val="000000" w:themeColor="text1"/>
          <w:sz w:val="18"/>
        </w:rPr>
        <w:t>Anglican Church, Richmond</w:t>
      </w:r>
    </w:p>
    <w:p w14:paraId="1587FF59" w14:textId="07570C98" w:rsidR="001A2DAC" w:rsidRPr="005874BA" w:rsidRDefault="001A2DAC" w:rsidP="001A2DAC">
      <w:pPr>
        <w:spacing w:line="204" w:lineRule="exact"/>
        <w:ind w:left="153" w:right="279"/>
        <w:rPr>
          <w:color w:val="000000" w:themeColor="text1"/>
          <w:sz w:val="18"/>
        </w:rPr>
      </w:pPr>
      <w:r w:rsidRPr="005874BA">
        <w:rPr>
          <w:color w:val="000000" w:themeColor="text1"/>
          <w:sz w:val="18"/>
        </w:rPr>
        <w:t>S</w:t>
      </w:r>
      <w:r w:rsidR="00DA1E8E" w:rsidRPr="005874BA">
        <w:rPr>
          <w:color w:val="000000" w:themeColor="text1"/>
          <w:sz w:val="18"/>
        </w:rPr>
        <w:t>atur</w:t>
      </w:r>
      <w:r w:rsidRPr="005874BA">
        <w:rPr>
          <w:color w:val="000000" w:themeColor="text1"/>
          <w:sz w:val="18"/>
        </w:rPr>
        <w:t xml:space="preserve">day </w:t>
      </w:r>
      <w:r w:rsidR="00E44285">
        <w:rPr>
          <w:color w:val="000000" w:themeColor="text1"/>
          <w:sz w:val="18"/>
        </w:rPr>
        <w:t>29 February</w:t>
      </w:r>
      <w:r w:rsidRPr="005874BA">
        <w:rPr>
          <w:color w:val="000000" w:themeColor="text1"/>
          <w:sz w:val="18"/>
        </w:rPr>
        <w:t xml:space="preserve"> 20</w:t>
      </w:r>
      <w:r w:rsidR="00E44285">
        <w:rPr>
          <w:color w:val="000000" w:themeColor="text1"/>
          <w:sz w:val="18"/>
        </w:rPr>
        <w:t>20</w:t>
      </w:r>
      <w:r w:rsidRPr="005874BA">
        <w:rPr>
          <w:color w:val="000000" w:themeColor="text1"/>
          <w:sz w:val="18"/>
        </w:rPr>
        <w:t xml:space="preserve"> at </w:t>
      </w:r>
      <w:r w:rsidR="00DA1E8E" w:rsidRPr="005874BA">
        <w:rPr>
          <w:color w:val="000000" w:themeColor="text1"/>
          <w:sz w:val="18"/>
        </w:rPr>
        <w:t>7</w:t>
      </w:r>
      <w:r w:rsidRPr="005874BA">
        <w:rPr>
          <w:color w:val="000000" w:themeColor="text1"/>
          <w:sz w:val="18"/>
        </w:rPr>
        <w:t xml:space="preserve">.00pm. Audience </w:t>
      </w:r>
      <w:r w:rsidR="00DF16D7">
        <w:rPr>
          <w:color w:val="000000" w:themeColor="text1"/>
          <w:sz w:val="18"/>
        </w:rPr>
        <w:t>30</w:t>
      </w:r>
      <w:r w:rsidRPr="005874BA">
        <w:rPr>
          <w:color w:val="000000" w:themeColor="text1"/>
          <w:sz w:val="18"/>
        </w:rPr>
        <w:t>.</w:t>
      </w:r>
    </w:p>
    <w:p w14:paraId="1D5BAA7D" w14:textId="053F0316" w:rsidR="001A2DAC" w:rsidRPr="00DF16D7" w:rsidRDefault="00E44285" w:rsidP="001A2DAC">
      <w:pPr>
        <w:spacing w:line="204" w:lineRule="exact"/>
        <w:ind w:left="153" w:right="279"/>
        <w:rPr>
          <w:sz w:val="18"/>
        </w:rPr>
      </w:pPr>
      <w:r w:rsidRPr="00DF16D7">
        <w:rPr>
          <w:sz w:val="18"/>
        </w:rPr>
        <w:t xml:space="preserve">Guest </w:t>
      </w:r>
      <w:r w:rsidR="001A2DAC" w:rsidRPr="00DF16D7">
        <w:rPr>
          <w:sz w:val="18"/>
        </w:rPr>
        <w:t xml:space="preserve">Conductor: </w:t>
      </w:r>
      <w:r w:rsidRPr="00DF16D7">
        <w:rPr>
          <w:sz w:val="18"/>
        </w:rPr>
        <w:t>Andrew Stokes</w:t>
      </w:r>
    </w:p>
    <w:p w14:paraId="60A836E1" w14:textId="77777777" w:rsidR="001A2DAC" w:rsidRPr="00DF16D7" w:rsidRDefault="001A2DAC" w:rsidP="001A2DAC">
      <w:pPr>
        <w:tabs>
          <w:tab w:val="left" w:pos="851"/>
          <w:tab w:val="left" w:pos="2313"/>
          <w:tab w:val="decimal" w:pos="5954"/>
          <w:tab w:val="decimal" w:pos="7938"/>
        </w:tabs>
        <w:spacing w:before="15" w:line="206" w:lineRule="exact"/>
        <w:ind w:left="153" w:right="89"/>
        <w:rPr>
          <w:sz w:val="18"/>
        </w:rPr>
      </w:pPr>
    </w:p>
    <w:p w14:paraId="304E3BCB" w14:textId="5475F9CB" w:rsidR="001A2DAC" w:rsidRPr="00DF16D7" w:rsidRDefault="001A2DAC" w:rsidP="001A2DAC">
      <w:pPr>
        <w:tabs>
          <w:tab w:val="left" w:pos="851"/>
          <w:tab w:val="left" w:pos="2313"/>
          <w:tab w:val="decimal" w:pos="5954"/>
          <w:tab w:val="decimal" w:pos="7938"/>
        </w:tabs>
        <w:spacing w:before="15" w:line="206" w:lineRule="exact"/>
        <w:ind w:left="153" w:right="89"/>
        <w:rPr>
          <w:sz w:val="18"/>
        </w:rPr>
      </w:pPr>
      <w:r w:rsidRPr="00DF16D7">
        <w:rPr>
          <w:sz w:val="18"/>
        </w:rPr>
        <w:t xml:space="preserve">           </w:t>
      </w:r>
      <w:r w:rsidR="00B43F26" w:rsidRPr="00DF16D7">
        <w:rPr>
          <w:sz w:val="18"/>
        </w:rPr>
        <w:t xml:space="preserve">    </w:t>
      </w:r>
      <w:r w:rsidR="00DA1E8E" w:rsidRPr="00DF16D7">
        <w:rPr>
          <w:sz w:val="18"/>
        </w:rPr>
        <w:t xml:space="preserve"> </w:t>
      </w:r>
      <w:r w:rsidR="00B43F26" w:rsidRPr="00DF16D7">
        <w:rPr>
          <w:sz w:val="18"/>
        </w:rPr>
        <w:t xml:space="preserve">Receipts      </w:t>
      </w:r>
      <w:r w:rsidR="00DA1E8E" w:rsidRPr="00DF16D7">
        <w:rPr>
          <w:sz w:val="18"/>
        </w:rPr>
        <w:tab/>
      </w:r>
      <w:r w:rsidRPr="00DF16D7">
        <w:rPr>
          <w:sz w:val="18"/>
        </w:rPr>
        <w:t xml:space="preserve">Box Office </w:t>
      </w:r>
      <w:r w:rsidRPr="00DF16D7">
        <w:rPr>
          <w:sz w:val="18"/>
        </w:rPr>
        <w:tab/>
      </w:r>
      <w:r w:rsidR="00DF16D7" w:rsidRPr="00DF16D7">
        <w:rPr>
          <w:sz w:val="18"/>
        </w:rPr>
        <w:t>355</w:t>
      </w:r>
      <w:r w:rsidRPr="00DF16D7">
        <w:rPr>
          <w:sz w:val="18"/>
        </w:rPr>
        <w:t xml:space="preserve">.00       </w:t>
      </w:r>
      <w:r w:rsidRPr="00DF16D7">
        <w:rPr>
          <w:sz w:val="18"/>
        </w:rPr>
        <w:tab/>
        <w:t xml:space="preserve"> </w:t>
      </w:r>
    </w:p>
    <w:p w14:paraId="44589D5B" w14:textId="0153513D" w:rsidR="001A2DAC" w:rsidRPr="00DF16D7" w:rsidRDefault="001A2DAC" w:rsidP="001A2DAC">
      <w:pPr>
        <w:tabs>
          <w:tab w:val="left" w:pos="851"/>
          <w:tab w:val="left" w:pos="2313"/>
          <w:tab w:val="decimal" w:pos="5954"/>
          <w:tab w:val="decimal" w:pos="7938"/>
        </w:tabs>
        <w:spacing w:before="15" w:line="206" w:lineRule="exact"/>
        <w:ind w:left="153" w:right="89"/>
        <w:rPr>
          <w:sz w:val="18"/>
        </w:rPr>
      </w:pPr>
      <w:r w:rsidRPr="00DF16D7">
        <w:rPr>
          <w:sz w:val="18"/>
        </w:rPr>
        <w:tab/>
      </w:r>
      <w:r w:rsidRPr="00DF16D7">
        <w:rPr>
          <w:sz w:val="18"/>
        </w:rPr>
        <w:tab/>
      </w:r>
      <w:proofErr w:type="spellStart"/>
      <w:r w:rsidRPr="00DF16D7">
        <w:rPr>
          <w:sz w:val="18"/>
        </w:rPr>
        <w:t>TryBooking</w:t>
      </w:r>
      <w:proofErr w:type="spellEnd"/>
      <w:r w:rsidRPr="00DF16D7">
        <w:rPr>
          <w:sz w:val="18"/>
        </w:rPr>
        <w:t xml:space="preserve">    </w:t>
      </w:r>
      <w:r w:rsidRPr="00DF16D7">
        <w:rPr>
          <w:sz w:val="18"/>
        </w:rPr>
        <w:tab/>
      </w:r>
      <w:r w:rsidR="00DF16D7" w:rsidRPr="00DF16D7">
        <w:rPr>
          <w:sz w:val="18"/>
        </w:rPr>
        <w:t>316.85</w:t>
      </w:r>
      <w:r w:rsidRPr="00DF16D7">
        <w:rPr>
          <w:sz w:val="18"/>
        </w:rPr>
        <w:t xml:space="preserve">                                 </w:t>
      </w:r>
    </w:p>
    <w:p w14:paraId="16999842" w14:textId="1AF3D40F" w:rsidR="001A2DAC" w:rsidRPr="00DF16D7" w:rsidRDefault="001A2DAC" w:rsidP="001A2DAC">
      <w:pPr>
        <w:tabs>
          <w:tab w:val="left" w:pos="851"/>
          <w:tab w:val="left" w:pos="2313"/>
          <w:tab w:val="decimal" w:pos="5954"/>
          <w:tab w:val="decimal" w:pos="7938"/>
        </w:tabs>
        <w:spacing w:line="204" w:lineRule="exact"/>
        <w:ind w:right="279"/>
        <w:rPr>
          <w:sz w:val="18"/>
        </w:rPr>
      </w:pPr>
      <w:r w:rsidRPr="00DF16D7">
        <w:rPr>
          <w:sz w:val="18"/>
        </w:rPr>
        <w:tab/>
      </w:r>
      <w:r w:rsidRPr="00DF16D7">
        <w:rPr>
          <w:sz w:val="18"/>
        </w:rPr>
        <w:tab/>
      </w:r>
      <w:r w:rsidRPr="00DF16D7">
        <w:rPr>
          <w:sz w:val="18"/>
        </w:rPr>
        <w:tab/>
      </w:r>
      <w:r w:rsidRPr="00DF16D7">
        <w:rPr>
          <w:sz w:val="18"/>
        </w:rPr>
        <w:tab/>
        <w:t xml:space="preserve">$ </w:t>
      </w:r>
      <w:r w:rsidR="00DF16D7" w:rsidRPr="00DF16D7">
        <w:rPr>
          <w:sz w:val="18"/>
        </w:rPr>
        <w:t>671.85</w:t>
      </w:r>
    </w:p>
    <w:p w14:paraId="1D72DA8B" w14:textId="03C9DF79" w:rsidR="001A2DAC" w:rsidRPr="00DF16D7" w:rsidRDefault="001A2DAC" w:rsidP="001A2DAC">
      <w:pPr>
        <w:tabs>
          <w:tab w:val="left" w:pos="851"/>
          <w:tab w:val="left" w:pos="2313"/>
          <w:tab w:val="decimal" w:pos="5954"/>
          <w:tab w:val="decimal" w:pos="7938"/>
        </w:tabs>
        <w:spacing w:line="207" w:lineRule="exact"/>
        <w:ind w:left="873" w:right="279"/>
        <w:rPr>
          <w:sz w:val="18"/>
        </w:rPr>
      </w:pPr>
      <w:r w:rsidRPr="00DF16D7">
        <w:rPr>
          <w:sz w:val="18"/>
        </w:rPr>
        <w:t>Expenses</w:t>
      </w:r>
      <w:r w:rsidRPr="00DF16D7">
        <w:rPr>
          <w:sz w:val="18"/>
        </w:rPr>
        <w:tab/>
        <w:t>Venue</w:t>
      </w:r>
      <w:r w:rsidRPr="00DF16D7">
        <w:rPr>
          <w:sz w:val="18"/>
        </w:rPr>
        <w:tab/>
      </w:r>
      <w:r w:rsidR="00DF16D7" w:rsidRPr="00DF16D7">
        <w:rPr>
          <w:sz w:val="18"/>
        </w:rPr>
        <w:t>435</w:t>
      </w:r>
      <w:r w:rsidRPr="00DF16D7">
        <w:rPr>
          <w:sz w:val="18"/>
        </w:rPr>
        <w:t>.</w:t>
      </w:r>
      <w:r w:rsidR="00DF16D7" w:rsidRPr="00DF16D7">
        <w:rPr>
          <w:sz w:val="18"/>
        </w:rPr>
        <w:t>6</w:t>
      </w:r>
      <w:r w:rsidRPr="00DF16D7">
        <w:rPr>
          <w:sz w:val="18"/>
        </w:rPr>
        <w:t xml:space="preserve">0 </w:t>
      </w:r>
      <w:r w:rsidRPr="00DF16D7">
        <w:rPr>
          <w:sz w:val="18"/>
        </w:rPr>
        <w:tab/>
      </w:r>
    </w:p>
    <w:p w14:paraId="5A36D3AC" w14:textId="631AA764"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t xml:space="preserve">Percussion Hire                                         </w:t>
      </w:r>
      <w:r w:rsidRPr="00DF16D7">
        <w:rPr>
          <w:sz w:val="18"/>
        </w:rPr>
        <w:tab/>
        <w:t>8</w:t>
      </w:r>
      <w:r w:rsidR="00DF16D7" w:rsidRPr="00DF16D7">
        <w:rPr>
          <w:sz w:val="18"/>
        </w:rPr>
        <w:t>00</w:t>
      </w:r>
      <w:r w:rsidRPr="00DF16D7">
        <w:rPr>
          <w:sz w:val="18"/>
        </w:rPr>
        <w:t>.00</w:t>
      </w:r>
    </w:p>
    <w:p w14:paraId="703846DF" w14:textId="4B4A2331" w:rsidR="001A2DAC" w:rsidRPr="00DF16D7" w:rsidRDefault="001A2DAC" w:rsidP="001A2DAC">
      <w:pPr>
        <w:tabs>
          <w:tab w:val="left" w:pos="851"/>
          <w:tab w:val="left" w:pos="2313"/>
          <w:tab w:val="decimal" w:pos="5954"/>
          <w:tab w:val="decimal" w:pos="7938"/>
        </w:tabs>
        <w:spacing w:line="206" w:lineRule="exact"/>
        <w:ind w:left="142"/>
        <w:rPr>
          <w:sz w:val="18"/>
        </w:rPr>
      </w:pPr>
      <w:r w:rsidRPr="00DF16D7">
        <w:rPr>
          <w:sz w:val="18"/>
        </w:rPr>
        <w:tab/>
      </w:r>
      <w:r w:rsidRPr="00DF16D7">
        <w:rPr>
          <w:sz w:val="18"/>
        </w:rPr>
        <w:tab/>
      </w:r>
      <w:r w:rsidRPr="00DF16D7">
        <w:rPr>
          <w:sz w:val="18"/>
        </w:rPr>
        <w:tab/>
      </w:r>
      <w:r w:rsidRPr="00DF16D7">
        <w:rPr>
          <w:sz w:val="18"/>
        </w:rPr>
        <w:tab/>
        <w:t>$1,2</w:t>
      </w:r>
      <w:r w:rsidR="00321F6F" w:rsidRPr="00DF16D7">
        <w:rPr>
          <w:sz w:val="18"/>
        </w:rPr>
        <w:t>3</w:t>
      </w:r>
      <w:r w:rsidR="00DF16D7" w:rsidRPr="00DF16D7">
        <w:rPr>
          <w:sz w:val="18"/>
        </w:rPr>
        <w:t>5</w:t>
      </w:r>
      <w:r w:rsidRPr="00DF16D7">
        <w:rPr>
          <w:sz w:val="18"/>
        </w:rPr>
        <w:t>.</w:t>
      </w:r>
      <w:r w:rsidR="00DF16D7" w:rsidRPr="00DF16D7">
        <w:rPr>
          <w:sz w:val="18"/>
        </w:rPr>
        <w:t>6</w:t>
      </w:r>
      <w:r w:rsidRPr="00DF16D7">
        <w:rPr>
          <w:sz w:val="18"/>
        </w:rPr>
        <w:t>0</w:t>
      </w:r>
    </w:p>
    <w:p w14:paraId="3A03DB03" w14:textId="07CA15A0" w:rsidR="001A2DAC" w:rsidRPr="00DF16D7" w:rsidRDefault="001A2DAC" w:rsidP="001A2DAC">
      <w:pPr>
        <w:tabs>
          <w:tab w:val="left" w:pos="851"/>
          <w:tab w:val="left" w:pos="2313"/>
          <w:tab w:val="decimal" w:pos="5954"/>
          <w:tab w:val="decimal" w:pos="7938"/>
        </w:tabs>
        <w:spacing w:line="242" w:lineRule="auto"/>
        <w:ind w:right="734"/>
        <w:rPr>
          <w:sz w:val="18"/>
        </w:rPr>
      </w:pPr>
      <w:r w:rsidRPr="00DF16D7">
        <w:rPr>
          <w:sz w:val="18"/>
        </w:rPr>
        <w:tab/>
        <w:t xml:space="preserve">Balance </w:t>
      </w:r>
      <w:r w:rsidR="00321F6F" w:rsidRPr="00DF16D7">
        <w:rPr>
          <w:sz w:val="18"/>
        </w:rPr>
        <w:t>(</w:t>
      </w:r>
      <w:proofErr w:type="gramStart"/>
      <w:r w:rsidR="00321F6F" w:rsidRPr="00DF16D7">
        <w:rPr>
          <w:sz w:val="18"/>
        </w:rPr>
        <w:t>loss)</w:t>
      </w:r>
      <w:r w:rsidRPr="00DF16D7">
        <w:rPr>
          <w:sz w:val="18"/>
        </w:rPr>
        <w:t xml:space="preserve">   </w:t>
      </w:r>
      <w:proofErr w:type="gramEnd"/>
      <w:r w:rsidRPr="00DF16D7">
        <w:rPr>
          <w:sz w:val="18"/>
        </w:rPr>
        <w:t xml:space="preserve">                         </w:t>
      </w:r>
      <w:r w:rsidRPr="00DF16D7">
        <w:rPr>
          <w:sz w:val="18"/>
        </w:rPr>
        <w:tab/>
      </w:r>
      <w:r w:rsidRPr="00DF16D7">
        <w:rPr>
          <w:sz w:val="18"/>
        </w:rPr>
        <w:tab/>
      </w:r>
      <w:r w:rsidR="00321F6F" w:rsidRPr="00DF16D7">
        <w:rPr>
          <w:sz w:val="18"/>
        </w:rPr>
        <w:t>(</w:t>
      </w:r>
      <w:r w:rsidRPr="00DF16D7">
        <w:rPr>
          <w:sz w:val="18"/>
        </w:rPr>
        <w:t>$</w:t>
      </w:r>
      <w:r w:rsidR="00DF16D7" w:rsidRPr="00DF16D7">
        <w:rPr>
          <w:sz w:val="18"/>
        </w:rPr>
        <w:t>563.75</w:t>
      </w:r>
      <w:r w:rsidR="00321F6F" w:rsidRPr="00DF16D7">
        <w:rPr>
          <w:sz w:val="18"/>
        </w:rPr>
        <w:t>)</w:t>
      </w:r>
    </w:p>
    <w:p w14:paraId="40F5E1A0" w14:textId="44E5F4F5" w:rsidR="001A2DAC" w:rsidRPr="00DF16D7" w:rsidRDefault="001A2DAC" w:rsidP="001A2DAC">
      <w:pPr>
        <w:tabs>
          <w:tab w:val="left" w:pos="851"/>
          <w:tab w:val="left" w:pos="2313"/>
          <w:tab w:val="decimal" w:pos="5954"/>
          <w:tab w:val="decimal" w:pos="7938"/>
        </w:tabs>
        <w:spacing w:line="242" w:lineRule="auto"/>
        <w:ind w:right="734"/>
        <w:rPr>
          <w:b/>
          <w:sz w:val="16"/>
        </w:rPr>
      </w:pPr>
      <w:r w:rsidRPr="00DF16D7">
        <w:rPr>
          <w:noProof/>
          <w:lang w:val="en-GB" w:eastAsia="en-GB"/>
        </w:rPr>
        <w:lastRenderedPageBreak/>
        <mc:AlternateContent>
          <mc:Choice Requires="wpg">
            <w:drawing>
              <wp:anchor distT="0" distB="0" distL="0" distR="0" simplePos="0" relativeHeight="251674112" behindDoc="0" locked="0" layoutInCell="1" allowOverlap="1" wp14:anchorId="0CE2DAE5" wp14:editId="75F43DDB">
                <wp:simplePos x="0" y="0"/>
                <wp:positionH relativeFrom="page">
                  <wp:posOffset>696595</wp:posOffset>
                </wp:positionH>
                <wp:positionV relativeFrom="paragraph">
                  <wp:posOffset>146050</wp:posOffset>
                </wp:positionV>
                <wp:extent cx="6257925" cy="27940"/>
                <wp:effectExtent l="0" t="0" r="5080" b="3810"/>
                <wp:wrapTopAndBottom/>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42"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ACEEF" id="Group 3" o:spid="_x0000_s1026" style="position:absolute;margin-left:54.85pt;margin-top:11.5pt;width:492.75pt;height:2.2pt;z-index:251674112;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citlAIAAPM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" strokeweight=".72pt">
                  <o:lock v:ext="edit" shapetype="f"/>
                </v:line>
                <w10:wrap type="topAndBottom" anchorx="page"/>
              </v:group>
            </w:pict>
          </mc:Fallback>
        </mc:AlternateContent>
      </w:r>
      <w:r w:rsidR="005B7541">
        <w:rPr>
          <w:b/>
          <w:sz w:val="16"/>
        </w:rPr>
        <w:t xml:space="preserve"> </w:t>
      </w:r>
    </w:p>
    <w:p w14:paraId="53B6606E" w14:textId="09E8D953" w:rsidR="00E44285" w:rsidRPr="00DF16D7" w:rsidRDefault="005B7541" w:rsidP="00E44285">
      <w:pPr>
        <w:rPr>
          <w:b/>
          <w:sz w:val="18"/>
        </w:rPr>
      </w:pPr>
      <w:r>
        <w:rPr>
          <w:b/>
          <w:sz w:val="18"/>
        </w:rPr>
        <w:t xml:space="preserve"> </w:t>
      </w:r>
      <w:r w:rsidR="005C1F4B" w:rsidRPr="00DF16D7">
        <w:rPr>
          <w:b/>
          <w:sz w:val="18"/>
        </w:rPr>
        <w:t xml:space="preserve">   </w:t>
      </w:r>
    </w:p>
    <w:p w14:paraId="59934919" w14:textId="2E0827BA" w:rsidR="00E44285" w:rsidRPr="00DF16D7" w:rsidRDefault="005B7541" w:rsidP="005B7541">
      <w:r>
        <w:t xml:space="preserve">   </w:t>
      </w:r>
      <w:r w:rsidR="00E44285" w:rsidRPr="00DF16D7">
        <w:t>Concerts 5, 6 were cancelled because of the COVID-19 restrictions on large gatherings</w:t>
      </w:r>
    </w:p>
    <w:p w14:paraId="552CAF0E" w14:textId="7580D739" w:rsidR="00894B2D" w:rsidRPr="00E44285" w:rsidRDefault="00894B2D" w:rsidP="00894B2D">
      <w:pPr>
        <w:tabs>
          <w:tab w:val="left" w:pos="851"/>
          <w:tab w:val="left" w:pos="2313"/>
          <w:tab w:val="decimal" w:pos="5954"/>
          <w:tab w:val="decimal" w:pos="7938"/>
        </w:tabs>
        <w:spacing w:line="206" w:lineRule="exact"/>
        <w:ind w:left="142"/>
        <w:rPr>
          <w:color w:val="000000" w:themeColor="text1"/>
          <w:sz w:val="18"/>
        </w:rPr>
      </w:pPr>
    </w:p>
    <w:p w14:paraId="2E44A060" w14:textId="6B2AB171" w:rsidR="00894B2D" w:rsidRPr="00E44285" w:rsidRDefault="00894B2D" w:rsidP="00894B2D">
      <w:pPr>
        <w:tabs>
          <w:tab w:val="left" w:pos="851"/>
          <w:tab w:val="left" w:pos="2313"/>
          <w:tab w:val="decimal" w:pos="5954"/>
          <w:tab w:val="decimal" w:pos="7938"/>
        </w:tabs>
        <w:spacing w:line="242" w:lineRule="auto"/>
        <w:ind w:right="734"/>
        <w:rPr>
          <w:b/>
          <w:color w:val="000000" w:themeColor="text1"/>
          <w:sz w:val="16"/>
        </w:rPr>
      </w:pPr>
      <w:r w:rsidRPr="00E44285">
        <w:rPr>
          <w:color w:val="000000" w:themeColor="text1"/>
          <w:sz w:val="18"/>
        </w:rPr>
        <w:tab/>
      </w:r>
      <w:r w:rsidRPr="00E44285">
        <w:rPr>
          <w:color w:val="000000" w:themeColor="text1"/>
          <w:sz w:val="18"/>
        </w:rPr>
        <w:tab/>
      </w:r>
      <w:r w:rsidRPr="00E44285">
        <w:rPr>
          <w:color w:val="000000" w:themeColor="text1"/>
          <w:sz w:val="18"/>
        </w:rPr>
        <w:tab/>
      </w:r>
      <w:r w:rsidRPr="00E44285">
        <w:rPr>
          <w:noProof/>
          <w:color w:val="000000" w:themeColor="text1"/>
          <w:lang w:val="en-GB" w:eastAsia="en-GB"/>
        </w:rPr>
        <mc:AlternateContent>
          <mc:Choice Requires="wpg">
            <w:drawing>
              <wp:anchor distT="0" distB="0" distL="0" distR="0" simplePos="0" relativeHeight="251683328" behindDoc="0" locked="0" layoutInCell="1" allowOverlap="1" wp14:anchorId="19C9591F" wp14:editId="5C6CB05C">
                <wp:simplePos x="0" y="0"/>
                <wp:positionH relativeFrom="page">
                  <wp:posOffset>735330</wp:posOffset>
                </wp:positionH>
                <wp:positionV relativeFrom="paragraph">
                  <wp:posOffset>212090</wp:posOffset>
                </wp:positionV>
                <wp:extent cx="6257925" cy="27940"/>
                <wp:effectExtent l="0" t="0" r="5080" b="381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9"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A683F" id="Group 3" o:spid="_x0000_s1026" style="position:absolute;margin-left:57.9pt;margin-top:16.7pt;width:492.75pt;height:2.2pt;z-index:251683328;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&#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" strokeweight=".72pt">
                  <o:lock v:ext="edit" shapetype="f"/>
                </v:line>
                <w10:wrap type="topAndBottom" anchorx="page"/>
              </v:group>
            </w:pict>
          </mc:Fallback>
        </mc:AlternateContent>
      </w:r>
    </w:p>
    <w:p w14:paraId="0A7321B2" w14:textId="40985BA4" w:rsidR="001A2DAC" w:rsidRPr="00E44285" w:rsidRDefault="001A2DAC" w:rsidP="001A2DAC">
      <w:pPr>
        <w:pStyle w:val="BodyText"/>
        <w:tabs>
          <w:tab w:val="left" w:pos="851"/>
          <w:tab w:val="left" w:pos="2313"/>
          <w:tab w:val="decimal" w:pos="5954"/>
          <w:tab w:val="decimal" w:pos="7938"/>
        </w:tabs>
        <w:rPr>
          <w:b/>
          <w:color w:val="000000" w:themeColor="text1"/>
        </w:rPr>
      </w:pPr>
    </w:p>
    <w:p w14:paraId="04E927F3" w14:textId="3D0147AD" w:rsidR="00846C22" w:rsidRPr="0099530E" w:rsidRDefault="00846C22" w:rsidP="00846C22">
      <w:pPr>
        <w:pStyle w:val="BodyText"/>
        <w:tabs>
          <w:tab w:val="left" w:pos="851"/>
          <w:tab w:val="left" w:pos="2313"/>
          <w:tab w:val="decimal" w:pos="5954"/>
          <w:tab w:val="decimal" w:pos="7938"/>
        </w:tabs>
        <w:rPr>
          <w:b/>
        </w:rPr>
      </w:pPr>
      <w:r w:rsidRPr="00D764C7">
        <w:rPr>
          <w:b/>
          <w:color w:val="F79646" w:themeColor="accent6"/>
        </w:rPr>
        <w:t xml:space="preserve">   </w:t>
      </w:r>
      <w:r w:rsidRPr="0099530E">
        <w:rPr>
          <w:b/>
        </w:rPr>
        <w:t xml:space="preserve">SUMMARY   BALANCE OVER </w:t>
      </w:r>
      <w:r w:rsidR="00E44285" w:rsidRPr="0099530E">
        <w:rPr>
          <w:b/>
        </w:rPr>
        <w:t>FOUR</w:t>
      </w:r>
      <w:r w:rsidRPr="0099530E">
        <w:rPr>
          <w:b/>
        </w:rPr>
        <w:t xml:space="preserve"> CONCERTS</w:t>
      </w:r>
      <w:r w:rsidRPr="0099530E">
        <w:rPr>
          <w:b/>
        </w:rPr>
        <w:tab/>
        <w:t xml:space="preserve">    </w:t>
      </w:r>
      <w:r w:rsidRPr="0099530E">
        <w:rPr>
          <w:b/>
        </w:rPr>
        <w:tab/>
        <w:t>$</w:t>
      </w:r>
      <w:r w:rsidR="0099530E" w:rsidRPr="0099530E">
        <w:rPr>
          <w:b/>
        </w:rPr>
        <w:t>2,965.71</w:t>
      </w:r>
    </w:p>
    <w:p w14:paraId="231D02DB" w14:textId="60D7D09B" w:rsidR="001A2DAC" w:rsidRPr="0099530E" w:rsidRDefault="001A2DAC" w:rsidP="001A2DAC">
      <w:pPr>
        <w:spacing w:before="24" w:line="310" w:lineRule="exact"/>
        <w:ind w:left="873" w:right="279"/>
        <w:rPr>
          <w:b/>
        </w:rPr>
      </w:pPr>
      <w:r w:rsidRPr="0099530E">
        <w:rPr>
          <w:sz w:val="20"/>
        </w:rPr>
        <w:t xml:space="preserve">concerts held between </w:t>
      </w:r>
      <w:r w:rsidRPr="0099530E">
        <w:rPr>
          <w:b/>
        </w:rPr>
        <w:t>1</w:t>
      </w:r>
      <w:r w:rsidRPr="0099530E">
        <w:rPr>
          <w:b/>
          <w:vertAlign w:val="superscript"/>
        </w:rPr>
        <w:t>st</w:t>
      </w:r>
      <w:r w:rsidR="00A52646" w:rsidRPr="0099530E">
        <w:rPr>
          <w:b/>
        </w:rPr>
        <w:t xml:space="preserve"> </w:t>
      </w:r>
      <w:r w:rsidRPr="0099530E">
        <w:rPr>
          <w:b/>
        </w:rPr>
        <w:t>July 201</w:t>
      </w:r>
      <w:r w:rsidR="00E44285" w:rsidRPr="0099530E">
        <w:rPr>
          <w:b/>
        </w:rPr>
        <w:t>9</w:t>
      </w:r>
      <w:r w:rsidRPr="0099530E">
        <w:rPr>
          <w:b/>
        </w:rPr>
        <w:t xml:space="preserve"> to 3</w:t>
      </w:r>
      <w:r w:rsidR="00A52646" w:rsidRPr="0099530E">
        <w:rPr>
          <w:b/>
        </w:rPr>
        <w:t>0</w:t>
      </w:r>
      <w:r w:rsidR="00A52646" w:rsidRPr="0099530E">
        <w:rPr>
          <w:b/>
          <w:vertAlign w:val="superscript"/>
        </w:rPr>
        <w:t xml:space="preserve">th </w:t>
      </w:r>
      <w:r w:rsidR="00681DBF" w:rsidRPr="0099530E">
        <w:rPr>
          <w:b/>
        </w:rPr>
        <w:t>J</w:t>
      </w:r>
      <w:r w:rsidRPr="0099530E">
        <w:rPr>
          <w:b/>
        </w:rPr>
        <w:t>une 20</w:t>
      </w:r>
      <w:r w:rsidR="00E44285" w:rsidRPr="0099530E">
        <w:rPr>
          <w:b/>
        </w:rPr>
        <w:t>20</w:t>
      </w:r>
    </w:p>
    <w:p w14:paraId="2B0354EA" w14:textId="77777777" w:rsidR="001A2DAC" w:rsidRPr="0099530E" w:rsidRDefault="001A2DAC" w:rsidP="001A2DAC">
      <w:pPr>
        <w:pStyle w:val="BodyText"/>
        <w:spacing w:line="228" w:lineRule="exact"/>
        <w:ind w:left="873" w:right="279"/>
      </w:pPr>
      <w:r w:rsidRPr="0099530E">
        <w:t>(does not include rent, administration, etc.)</w:t>
      </w:r>
    </w:p>
    <w:p w14:paraId="39DD682E" w14:textId="77777777" w:rsidR="001A2DAC" w:rsidRPr="00E44285" w:rsidRDefault="001A2DAC" w:rsidP="001A2DAC">
      <w:pPr>
        <w:pStyle w:val="BodyText"/>
        <w:spacing w:before="7"/>
        <w:rPr>
          <w:b/>
          <w:color w:val="000000" w:themeColor="text1"/>
          <w:sz w:val="16"/>
        </w:rPr>
      </w:pPr>
      <w:r w:rsidRPr="00E44285">
        <w:rPr>
          <w:noProof/>
          <w:color w:val="000000" w:themeColor="text1"/>
          <w:lang w:val="en-GB" w:eastAsia="en-GB"/>
        </w:rPr>
        <mc:AlternateContent>
          <mc:Choice Requires="wpg">
            <w:drawing>
              <wp:anchor distT="0" distB="0" distL="0" distR="0" simplePos="0" relativeHeight="251675136" behindDoc="0" locked="0" layoutInCell="1" allowOverlap="1" wp14:anchorId="3E3CB826" wp14:editId="3A715482">
                <wp:simplePos x="0" y="0"/>
                <wp:positionH relativeFrom="page">
                  <wp:posOffset>696595</wp:posOffset>
                </wp:positionH>
                <wp:positionV relativeFrom="paragraph">
                  <wp:posOffset>146050</wp:posOffset>
                </wp:positionV>
                <wp:extent cx="6257925" cy="27940"/>
                <wp:effectExtent l="0" t="0" r="5080" b="3810"/>
                <wp:wrapTopAndBottom/>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51"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F52FD" id="Group 3" o:spid="_x0000_s1026" style="position:absolute;margin-left:54.85pt;margin-top:11.5pt;width:492.75pt;height:2.2pt;z-index:251675136;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AVSlAIAAPM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W6c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" strokeweight=".72pt">
                  <o:lock v:ext="edit" shapetype="f"/>
                </v:line>
                <w10:wrap type="topAndBottom" anchorx="page"/>
              </v:group>
            </w:pict>
          </mc:Fallback>
        </mc:AlternateContent>
      </w:r>
    </w:p>
    <w:p w14:paraId="7FFC2636" w14:textId="77777777" w:rsidR="00590333" w:rsidRPr="00E44285" w:rsidRDefault="00590333" w:rsidP="00590333">
      <w:pPr>
        <w:pStyle w:val="BodyText"/>
        <w:spacing w:before="4"/>
        <w:rPr>
          <w:color w:val="000000" w:themeColor="text1"/>
        </w:rPr>
      </w:pPr>
    </w:p>
    <w:p w14:paraId="5F6190DD" w14:textId="3FD74CBD" w:rsidR="00681DBF" w:rsidRPr="00E44285" w:rsidRDefault="001E33C7" w:rsidP="00A63B48">
      <w:pPr>
        <w:pStyle w:val="BodyText"/>
        <w:spacing w:before="4"/>
        <w:ind w:left="142"/>
        <w:rPr>
          <w:b/>
          <w:color w:val="000000" w:themeColor="text1"/>
          <w:sz w:val="24"/>
          <w:szCs w:val="24"/>
        </w:rPr>
      </w:pPr>
      <w:r w:rsidRPr="00E44285">
        <w:rPr>
          <w:b/>
          <w:color w:val="000000" w:themeColor="text1"/>
          <w:sz w:val="24"/>
          <w:szCs w:val="24"/>
        </w:rPr>
        <w:t xml:space="preserve">CONDUCTING </w:t>
      </w:r>
      <w:r w:rsidR="00681DBF" w:rsidRPr="00E44285">
        <w:rPr>
          <w:b/>
          <w:color w:val="000000" w:themeColor="text1"/>
          <w:sz w:val="24"/>
          <w:szCs w:val="24"/>
        </w:rPr>
        <w:t>WORKSHOPS</w:t>
      </w:r>
    </w:p>
    <w:p w14:paraId="5D0E64CF" w14:textId="77777777" w:rsidR="00590333" w:rsidRPr="00E44285" w:rsidRDefault="00590333" w:rsidP="00590333">
      <w:pPr>
        <w:pStyle w:val="BodyText"/>
        <w:spacing w:before="7"/>
        <w:rPr>
          <w:b/>
          <w:color w:val="000000" w:themeColor="text1"/>
          <w:sz w:val="16"/>
        </w:rPr>
      </w:pPr>
      <w:r w:rsidRPr="00E44285">
        <w:rPr>
          <w:noProof/>
          <w:color w:val="000000" w:themeColor="text1"/>
          <w:lang w:val="en-GB" w:eastAsia="en-GB"/>
        </w:rPr>
        <mc:AlternateContent>
          <mc:Choice Requires="wpg">
            <w:drawing>
              <wp:anchor distT="0" distB="0" distL="0" distR="0" simplePos="0" relativeHeight="251687424" behindDoc="0" locked="0" layoutInCell="1" allowOverlap="1" wp14:anchorId="0C3E3A89" wp14:editId="4A584B5F">
                <wp:simplePos x="0" y="0"/>
                <wp:positionH relativeFrom="page">
                  <wp:posOffset>696595</wp:posOffset>
                </wp:positionH>
                <wp:positionV relativeFrom="paragraph">
                  <wp:posOffset>146050</wp:posOffset>
                </wp:positionV>
                <wp:extent cx="6257925" cy="27940"/>
                <wp:effectExtent l="0" t="0" r="5080" b="381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11"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61A61" id="Group 3" o:spid="_x0000_s1026" style="position:absolute;margin-left:54.85pt;margin-top:11.5pt;width:492.75pt;height:2.2pt;z-index:251687424;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VbclQIAAPI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" strokeweight=".72pt">
                  <o:lock v:ext="edit" shapetype="f"/>
                </v:line>
                <w10:wrap type="topAndBottom" anchorx="page"/>
              </v:group>
            </w:pict>
          </mc:Fallback>
        </mc:AlternateContent>
      </w:r>
    </w:p>
    <w:p w14:paraId="41A7CA73" w14:textId="77777777" w:rsidR="00590333" w:rsidRPr="00E44285" w:rsidRDefault="00590333" w:rsidP="00A63B48">
      <w:pPr>
        <w:pStyle w:val="BodyText"/>
        <w:spacing w:before="4"/>
        <w:ind w:left="142"/>
        <w:rPr>
          <w:b/>
          <w:color w:val="000000" w:themeColor="text1"/>
          <w:sz w:val="24"/>
          <w:szCs w:val="24"/>
        </w:rPr>
      </w:pPr>
    </w:p>
    <w:p w14:paraId="14775507" w14:textId="7ADD8C82" w:rsidR="00681DBF" w:rsidRPr="00E44285" w:rsidRDefault="00E44285" w:rsidP="00C21C3F">
      <w:pPr>
        <w:pStyle w:val="BodyText"/>
        <w:numPr>
          <w:ilvl w:val="0"/>
          <w:numId w:val="20"/>
        </w:numPr>
        <w:spacing w:before="7"/>
        <w:rPr>
          <w:color w:val="000000" w:themeColor="text1"/>
        </w:rPr>
      </w:pPr>
      <w:r w:rsidRPr="00E44285">
        <w:rPr>
          <w:color w:val="000000" w:themeColor="text1"/>
        </w:rPr>
        <w:t>June-</w:t>
      </w:r>
      <w:r w:rsidR="00681DBF" w:rsidRPr="00E44285">
        <w:rPr>
          <w:color w:val="000000" w:themeColor="text1"/>
        </w:rPr>
        <w:t>July 201</w:t>
      </w:r>
      <w:r w:rsidRPr="00E44285">
        <w:rPr>
          <w:color w:val="000000" w:themeColor="text1"/>
        </w:rPr>
        <w:t>9</w:t>
      </w:r>
      <w:r w:rsidR="00846C22" w:rsidRPr="00E44285">
        <w:rPr>
          <w:color w:val="000000" w:themeColor="text1"/>
        </w:rPr>
        <w:t xml:space="preserve"> GWS &amp; ABODA Conducting Programs</w:t>
      </w:r>
    </w:p>
    <w:p w14:paraId="2D4AC6BB" w14:textId="32645696" w:rsidR="00E77986" w:rsidRPr="00E44285" w:rsidRDefault="00E77986" w:rsidP="00E77986">
      <w:pPr>
        <w:pStyle w:val="ListParagraph"/>
        <w:tabs>
          <w:tab w:val="left" w:pos="851"/>
          <w:tab w:val="left" w:pos="2313"/>
          <w:tab w:val="decimal" w:pos="5954"/>
          <w:tab w:val="decimal" w:pos="7938"/>
        </w:tabs>
        <w:spacing w:line="204" w:lineRule="exact"/>
        <w:ind w:left="720" w:right="279" w:firstLine="0"/>
        <w:rPr>
          <w:color w:val="000000" w:themeColor="text1"/>
          <w:sz w:val="18"/>
          <w:szCs w:val="18"/>
        </w:rPr>
      </w:pPr>
      <w:r w:rsidRPr="00E44285">
        <w:rPr>
          <w:color w:val="000000" w:themeColor="text1"/>
          <w:sz w:val="18"/>
          <w:szCs w:val="18"/>
        </w:rPr>
        <w:tab/>
        <w:t>Income</w:t>
      </w:r>
      <w:r w:rsidRPr="00E44285">
        <w:rPr>
          <w:color w:val="000000" w:themeColor="text1"/>
          <w:sz w:val="18"/>
          <w:szCs w:val="18"/>
        </w:rPr>
        <w:tab/>
      </w:r>
      <w:r w:rsidRPr="00E44285">
        <w:rPr>
          <w:color w:val="000000" w:themeColor="text1"/>
          <w:sz w:val="18"/>
          <w:szCs w:val="18"/>
        </w:rPr>
        <w:tab/>
        <w:t>$</w:t>
      </w:r>
      <w:r w:rsidR="0099530E">
        <w:rPr>
          <w:color w:val="000000" w:themeColor="text1"/>
          <w:sz w:val="18"/>
          <w:szCs w:val="18"/>
        </w:rPr>
        <w:t>1933</w:t>
      </w:r>
      <w:r w:rsidR="00E44285" w:rsidRPr="00E44285">
        <w:rPr>
          <w:color w:val="000000" w:themeColor="text1"/>
          <w:sz w:val="18"/>
          <w:szCs w:val="18"/>
        </w:rPr>
        <w:t>.</w:t>
      </w:r>
      <w:r w:rsidR="0099530E">
        <w:rPr>
          <w:color w:val="000000" w:themeColor="text1"/>
          <w:sz w:val="18"/>
          <w:szCs w:val="18"/>
        </w:rPr>
        <w:t>75</w:t>
      </w:r>
    </w:p>
    <w:p w14:paraId="5FAF752D" w14:textId="35D290D6" w:rsidR="00E77986" w:rsidRPr="00E44285" w:rsidRDefault="00E77986" w:rsidP="00E77986">
      <w:pPr>
        <w:pStyle w:val="ListParagraph"/>
        <w:tabs>
          <w:tab w:val="left" w:pos="851"/>
          <w:tab w:val="left" w:pos="2313"/>
          <w:tab w:val="decimal" w:pos="5954"/>
          <w:tab w:val="decimal" w:pos="7938"/>
        </w:tabs>
        <w:spacing w:line="204" w:lineRule="exact"/>
        <w:ind w:left="720" w:right="279" w:firstLine="0"/>
        <w:rPr>
          <w:color w:val="000000" w:themeColor="text1"/>
          <w:sz w:val="18"/>
          <w:szCs w:val="18"/>
        </w:rPr>
      </w:pPr>
      <w:r w:rsidRPr="00E44285">
        <w:rPr>
          <w:color w:val="000000" w:themeColor="text1"/>
          <w:sz w:val="18"/>
          <w:szCs w:val="18"/>
        </w:rPr>
        <w:tab/>
        <w:t>Expenditure</w:t>
      </w:r>
      <w:r w:rsidRPr="00E44285">
        <w:rPr>
          <w:color w:val="000000" w:themeColor="text1"/>
          <w:sz w:val="18"/>
          <w:szCs w:val="18"/>
        </w:rPr>
        <w:tab/>
      </w:r>
      <w:r w:rsidRPr="00E44285">
        <w:rPr>
          <w:color w:val="000000" w:themeColor="text1"/>
          <w:sz w:val="18"/>
          <w:szCs w:val="18"/>
        </w:rPr>
        <w:tab/>
        <w:t>$</w:t>
      </w:r>
      <w:r w:rsidR="00832E5D">
        <w:rPr>
          <w:color w:val="000000" w:themeColor="text1"/>
          <w:sz w:val="18"/>
          <w:szCs w:val="18"/>
        </w:rPr>
        <w:t>12</w:t>
      </w:r>
      <w:r w:rsidR="0099530E">
        <w:rPr>
          <w:color w:val="000000" w:themeColor="text1"/>
          <w:sz w:val="18"/>
          <w:szCs w:val="18"/>
        </w:rPr>
        <w:t>40</w:t>
      </w:r>
      <w:r w:rsidR="00E44285" w:rsidRPr="00E44285">
        <w:rPr>
          <w:color w:val="000000" w:themeColor="text1"/>
          <w:sz w:val="18"/>
          <w:szCs w:val="18"/>
        </w:rPr>
        <w:t>.00</w:t>
      </w:r>
    </w:p>
    <w:p w14:paraId="0EC58727" w14:textId="7071920A" w:rsidR="00E77986" w:rsidRPr="00E44285" w:rsidRDefault="00E77986" w:rsidP="00E77986">
      <w:pPr>
        <w:pStyle w:val="ListParagraph"/>
        <w:tabs>
          <w:tab w:val="left" w:pos="851"/>
          <w:tab w:val="left" w:pos="2313"/>
          <w:tab w:val="decimal" w:pos="5954"/>
          <w:tab w:val="decimal" w:pos="7938"/>
        </w:tabs>
        <w:spacing w:line="204" w:lineRule="exact"/>
        <w:ind w:left="720" w:right="279" w:firstLine="0"/>
        <w:rPr>
          <w:color w:val="000000" w:themeColor="text1"/>
          <w:sz w:val="18"/>
          <w:szCs w:val="18"/>
        </w:rPr>
      </w:pPr>
      <w:r w:rsidRPr="00E44285">
        <w:rPr>
          <w:color w:val="000000" w:themeColor="text1"/>
          <w:sz w:val="18"/>
          <w:szCs w:val="18"/>
        </w:rPr>
        <w:tab/>
      </w:r>
      <w:r w:rsidRPr="00E44285">
        <w:rPr>
          <w:color w:val="000000" w:themeColor="text1"/>
          <w:sz w:val="18"/>
          <w:szCs w:val="18"/>
        </w:rPr>
        <w:tab/>
        <w:t>Surplus for GWS</w:t>
      </w:r>
      <w:r w:rsidRPr="00E44285">
        <w:rPr>
          <w:color w:val="000000" w:themeColor="text1"/>
          <w:sz w:val="18"/>
          <w:szCs w:val="18"/>
        </w:rPr>
        <w:tab/>
      </w:r>
      <w:r w:rsidRPr="00E44285">
        <w:rPr>
          <w:color w:val="000000" w:themeColor="text1"/>
          <w:sz w:val="18"/>
          <w:szCs w:val="18"/>
        </w:rPr>
        <w:tab/>
        <w:t>$</w:t>
      </w:r>
      <w:r w:rsidR="00E44285" w:rsidRPr="00E44285">
        <w:rPr>
          <w:color w:val="000000" w:themeColor="text1"/>
          <w:sz w:val="18"/>
          <w:szCs w:val="18"/>
        </w:rPr>
        <w:t>6</w:t>
      </w:r>
      <w:r w:rsidR="003F0F77">
        <w:rPr>
          <w:color w:val="000000" w:themeColor="text1"/>
          <w:sz w:val="18"/>
          <w:szCs w:val="18"/>
        </w:rPr>
        <w:t>93</w:t>
      </w:r>
      <w:r w:rsidR="00E44285" w:rsidRPr="00E44285">
        <w:rPr>
          <w:color w:val="000000" w:themeColor="text1"/>
          <w:sz w:val="18"/>
          <w:szCs w:val="18"/>
        </w:rPr>
        <w:t>.</w:t>
      </w:r>
      <w:r w:rsidR="003F0F77">
        <w:rPr>
          <w:color w:val="000000" w:themeColor="text1"/>
          <w:sz w:val="18"/>
          <w:szCs w:val="18"/>
        </w:rPr>
        <w:t>75</w:t>
      </w:r>
    </w:p>
    <w:p w14:paraId="532BC338" w14:textId="77777777" w:rsidR="00A575B6" w:rsidRPr="00A575B6" w:rsidRDefault="00A575B6" w:rsidP="00A575B6">
      <w:pPr>
        <w:pStyle w:val="BodyText"/>
        <w:spacing w:before="7"/>
        <w:ind w:left="720"/>
        <w:rPr>
          <w:color w:val="000000" w:themeColor="text1"/>
        </w:rPr>
      </w:pPr>
    </w:p>
    <w:p w14:paraId="2D4EA870" w14:textId="3DA08C1B" w:rsidR="00A575B6" w:rsidRDefault="00A575B6" w:rsidP="00C21C3F">
      <w:pPr>
        <w:pStyle w:val="BodyText"/>
        <w:numPr>
          <w:ilvl w:val="0"/>
          <w:numId w:val="20"/>
        </w:numPr>
        <w:spacing w:before="7"/>
        <w:rPr>
          <w:color w:val="000000" w:themeColor="text1"/>
        </w:rPr>
      </w:pPr>
      <w:r>
        <w:rPr>
          <w:color w:val="000000" w:themeColor="text1"/>
        </w:rPr>
        <w:t>March 2020 Conducting Workshop</w:t>
      </w:r>
    </w:p>
    <w:p w14:paraId="35C7D5EA" w14:textId="1B7356E0" w:rsidR="00A575B6" w:rsidRPr="00E44285" w:rsidRDefault="00A575B6" w:rsidP="00A575B6">
      <w:pPr>
        <w:tabs>
          <w:tab w:val="left" w:pos="851"/>
          <w:tab w:val="left" w:pos="2313"/>
          <w:tab w:val="decimal" w:pos="5954"/>
          <w:tab w:val="decimal" w:pos="7938"/>
        </w:tabs>
        <w:spacing w:line="204" w:lineRule="exact"/>
        <w:ind w:left="720" w:right="279"/>
        <w:rPr>
          <w:color w:val="000000" w:themeColor="text1"/>
          <w:sz w:val="18"/>
          <w:szCs w:val="18"/>
        </w:rPr>
      </w:pPr>
      <w:r>
        <w:rPr>
          <w:color w:val="000000" w:themeColor="text1"/>
          <w:sz w:val="18"/>
          <w:szCs w:val="18"/>
        </w:rPr>
        <w:tab/>
      </w:r>
      <w:r w:rsidRPr="00E44285">
        <w:rPr>
          <w:color w:val="000000" w:themeColor="text1"/>
          <w:sz w:val="18"/>
          <w:szCs w:val="18"/>
        </w:rPr>
        <w:t>CANCELLED</w:t>
      </w:r>
      <w:r>
        <w:rPr>
          <w:color w:val="000000" w:themeColor="text1"/>
          <w:sz w:val="18"/>
          <w:szCs w:val="18"/>
        </w:rPr>
        <w:t xml:space="preserve"> fees refunded</w:t>
      </w:r>
    </w:p>
    <w:p w14:paraId="0CA69C82" w14:textId="2C25482D" w:rsidR="00A575B6" w:rsidRDefault="00A575B6" w:rsidP="00A575B6">
      <w:pPr>
        <w:pStyle w:val="BodyText"/>
        <w:spacing w:before="7"/>
        <w:rPr>
          <w:color w:val="000000" w:themeColor="text1"/>
        </w:rPr>
      </w:pPr>
    </w:p>
    <w:p w14:paraId="45497F73" w14:textId="199F3AFC" w:rsidR="001E33C7" w:rsidRPr="00E44285" w:rsidRDefault="00E44285" w:rsidP="00C21C3F">
      <w:pPr>
        <w:pStyle w:val="BodyText"/>
        <w:numPr>
          <w:ilvl w:val="0"/>
          <w:numId w:val="20"/>
        </w:numPr>
        <w:spacing w:before="7"/>
        <w:rPr>
          <w:color w:val="000000" w:themeColor="text1"/>
        </w:rPr>
      </w:pPr>
      <w:r w:rsidRPr="00E44285">
        <w:rPr>
          <w:color w:val="000000" w:themeColor="text1"/>
        </w:rPr>
        <w:t>July</w:t>
      </w:r>
      <w:r w:rsidR="001E33C7" w:rsidRPr="00E44285">
        <w:rPr>
          <w:color w:val="000000" w:themeColor="text1"/>
        </w:rPr>
        <w:t xml:space="preserve"> 20</w:t>
      </w:r>
      <w:r w:rsidRPr="00E44285">
        <w:rPr>
          <w:color w:val="000000" w:themeColor="text1"/>
        </w:rPr>
        <w:t>20</w:t>
      </w:r>
      <w:r w:rsidR="00846C22" w:rsidRPr="00E44285">
        <w:rPr>
          <w:color w:val="000000" w:themeColor="text1"/>
        </w:rPr>
        <w:t xml:space="preserve"> Defence Forces School of Music</w:t>
      </w:r>
    </w:p>
    <w:p w14:paraId="25B7BD8C" w14:textId="5EA5D899" w:rsidR="00E77986" w:rsidRPr="00E44285" w:rsidRDefault="00A575B6" w:rsidP="00E44285">
      <w:pPr>
        <w:tabs>
          <w:tab w:val="left" w:pos="851"/>
          <w:tab w:val="left" w:pos="2313"/>
          <w:tab w:val="decimal" w:pos="5954"/>
          <w:tab w:val="decimal" w:pos="7938"/>
        </w:tabs>
        <w:spacing w:line="204" w:lineRule="exact"/>
        <w:ind w:left="360" w:right="279"/>
        <w:rPr>
          <w:color w:val="000000" w:themeColor="text1"/>
          <w:sz w:val="18"/>
          <w:szCs w:val="18"/>
        </w:rPr>
      </w:pPr>
      <w:r>
        <w:rPr>
          <w:color w:val="000000" w:themeColor="text1"/>
          <w:sz w:val="18"/>
          <w:szCs w:val="18"/>
        </w:rPr>
        <w:tab/>
      </w:r>
      <w:r w:rsidR="00E44285" w:rsidRPr="00E44285">
        <w:rPr>
          <w:color w:val="000000" w:themeColor="text1"/>
          <w:sz w:val="18"/>
          <w:szCs w:val="18"/>
        </w:rPr>
        <w:t>CANCELLED</w:t>
      </w:r>
    </w:p>
    <w:p w14:paraId="632AAFFB" w14:textId="77777777" w:rsidR="00590333" w:rsidRPr="00E44285" w:rsidRDefault="00590333" w:rsidP="00590333">
      <w:pPr>
        <w:pStyle w:val="BodyText"/>
        <w:spacing w:before="7"/>
        <w:rPr>
          <w:b/>
          <w:color w:val="000000" w:themeColor="text1"/>
          <w:sz w:val="16"/>
        </w:rPr>
      </w:pPr>
      <w:r w:rsidRPr="00E44285">
        <w:rPr>
          <w:noProof/>
          <w:color w:val="000000" w:themeColor="text1"/>
          <w:lang w:val="en-GB" w:eastAsia="en-GB"/>
        </w:rPr>
        <mc:AlternateContent>
          <mc:Choice Requires="wpg">
            <w:drawing>
              <wp:anchor distT="0" distB="0" distL="0" distR="0" simplePos="0" relativeHeight="251691520" behindDoc="0" locked="0" layoutInCell="1" allowOverlap="1" wp14:anchorId="77AE1389" wp14:editId="6C30696D">
                <wp:simplePos x="0" y="0"/>
                <wp:positionH relativeFrom="page">
                  <wp:posOffset>696595</wp:posOffset>
                </wp:positionH>
                <wp:positionV relativeFrom="paragraph">
                  <wp:posOffset>146050</wp:posOffset>
                </wp:positionV>
                <wp:extent cx="6257925" cy="27940"/>
                <wp:effectExtent l="0" t="0" r="5080" b="3810"/>
                <wp:wrapTopAndBottom/>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20"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EA49B" id="Group 3" o:spid="_x0000_s1026" style="position:absolute;margin-left:54.85pt;margin-top:11.5pt;width:492.75pt;height:2.2pt;z-index:251691520;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egmlgIAAPM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" strokeweight=".72pt">
                  <o:lock v:ext="edit" shapetype="f"/>
                </v:line>
                <w10:wrap type="topAndBottom" anchorx="page"/>
              </v:group>
            </w:pict>
          </mc:Fallback>
        </mc:AlternateContent>
      </w:r>
    </w:p>
    <w:p w14:paraId="66420005" w14:textId="77777777" w:rsidR="00846C22" w:rsidRPr="00E44285" w:rsidRDefault="00846C22" w:rsidP="00E77986">
      <w:pPr>
        <w:tabs>
          <w:tab w:val="left" w:pos="851"/>
          <w:tab w:val="left" w:pos="2313"/>
          <w:tab w:val="decimal" w:pos="5954"/>
          <w:tab w:val="decimal" w:pos="7938"/>
        </w:tabs>
        <w:spacing w:line="204" w:lineRule="exact"/>
        <w:ind w:left="360" w:right="279"/>
        <w:rPr>
          <w:color w:val="000000" w:themeColor="text1"/>
          <w:sz w:val="18"/>
          <w:szCs w:val="18"/>
        </w:rPr>
      </w:pPr>
    </w:p>
    <w:p w14:paraId="087CA192" w14:textId="17D79905" w:rsidR="00DE51E2" w:rsidRPr="00E44285" w:rsidRDefault="00DE51E2" w:rsidP="00590333">
      <w:pPr>
        <w:tabs>
          <w:tab w:val="left" w:pos="851"/>
          <w:tab w:val="left" w:pos="2313"/>
          <w:tab w:val="decimal" w:pos="5954"/>
          <w:tab w:val="decimal" w:pos="7938"/>
        </w:tabs>
        <w:spacing w:line="204" w:lineRule="exact"/>
        <w:ind w:left="360" w:right="279"/>
        <w:rPr>
          <w:b/>
          <w:color w:val="000000" w:themeColor="text1"/>
          <w:sz w:val="18"/>
          <w:szCs w:val="18"/>
        </w:rPr>
      </w:pPr>
      <w:r w:rsidRPr="00E44285">
        <w:rPr>
          <w:b/>
          <w:color w:val="000000" w:themeColor="text1"/>
          <w:sz w:val="18"/>
          <w:szCs w:val="18"/>
        </w:rPr>
        <w:t xml:space="preserve">SUMMARY   BALANCE </w:t>
      </w:r>
      <w:r w:rsidR="00846C22" w:rsidRPr="00E44285">
        <w:rPr>
          <w:b/>
          <w:color w:val="000000" w:themeColor="text1"/>
          <w:sz w:val="18"/>
          <w:szCs w:val="18"/>
        </w:rPr>
        <w:t xml:space="preserve">CONDUCTING </w:t>
      </w:r>
      <w:r w:rsidRPr="00E44285">
        <w:rPr>
          <w:b/>
          <w:color w:val="000000" w:themeColor="text1"/>
          <w:sz w:val="18"/>
          <w:szCs w:val="18"/>
        </w:rPr>
        <w:t>WORKSHOPS 201</w:t>
      </w:r>
      <w:r w:rsidR="00E44285">
        <w:rPr>
          <w:b/>
          <w:color w:val="000000" w:themeColor="text1"/>
          <w:sz w:val="18"/>
          <w:szCs w:val="18"/>
        </w:rPr>
        <w:t>9</w:t>
      </w:r>
      <w:r w:rsidRPr="00E44285">
        <w:rPr>
          <w:b/>
          <w:color w:val="000000" w:themeColor="text1"/>
          <w:sz w:val="18"/>
          <w:szCs w:val="18"/>
        </w:rPr>
        <w:t>-</w:t>
      </w:r>
      <w:r w:rsidR="00E44285">
        <w:rPr>
          <w:b/>
          <w:color w:val="000000" w:themeColor="text1"/>
          <w:sz w:val="18"/>
          <w:szCs w:val="18"/>
        </w:rPr>
        <w:t>20</w:t>
      </w:r>
      <w:r w:rsidRPr="00E44285">
        <w:rPr>
          <w:b/>
          <w:color w:val="000000" w:themeColor="text1"/>
          <w:sz w:val="18"/>
          <w:szCs w:val="18"/>
        </w:rPr>
        <w:t xml:space="preserve"> </w:t>
      </w:r>
      <w:r w:rsidRPr="00E44285">
        <w:rPr>
          <w:b/>
          <w:color w:val="000000" w:themeColor="text1"/>
          <w:sz w:val="18"/>
          <w:szCs w:val="18"/>
        </w:rPr>
        <w:tab/>
        <w:t xml:space="preserve">   </w:t>
      </w:r>
      <w:r w:rsidR="00E44285">
        <w:rPr>
          <w:b/>
          <w:color w:val="000000" w:themeColor="text1"/>
          <w:sz w:val="18"/>
          <w:szCs w:val="18"/>
        </w:rPr>
        <w:tab/>
      </w:r>
      <w:r w:rsidRPr="00E44285">
        <w:rPr>
          <w:b/>
          <w:color w:val="000000" w:themeColor="text1"/>
          <w:sz w:val="18"/>
          <w:szCs w:val="18"/>
        </w:rPr>
        <w:t>$</w:t>
      </w:r>
      <w:r w:rsidR="003F0F77">
        <w:rPr>
          <w:b/>
          <w:color w:val="000000" w:themeColor="text1"/>
          <w:sz w:val="18"/>
          <w:szCs w:val="18"/>
        </w:rPr>
        <w:t>693.75</w:t>
      </w:r>
    </w:p>
    <w:p w14:paraId="67470938" w14:textId="77777777" w:rsidR="00590333" w:rsidRPr="00D33D91" w:rsidRDefault="00590333" w:rsidP="00590333">
      <w:pPr>
        <w:pStyle w:val="BodyText"/>
        <w:spacing w:before="7"/>
        <w:rPr>
          <w:b/>
          <w:color w:val="E36C0A" w:themeColor="accent6" w:themeShade="BF"/>
          <w:sz w:val="16"/>
        </w:rPr>
      </w:pPr>
      <w:r w:rsidRPr="00D33D91">
        <w:rPr>
          <w:noProof/>
          <w:color w:val="E36C0A" w:themeColor="accent6" w:themeShade="BF"/>
          <w:lang w:val="en-GB" w:eastAsia="en-GB"/>
        </w:rPr>
        <mc:AlternateContent>
          <mc:Choice Requires="wpg">
            <w:drawing>
              <wp:anchor distT="0" distB="0" distL="0" distR="0" simplePos="0" relativeHeight="251693568" behindDoc="0" locked="0" layoutInCell="1" allowOverlap="1" wp14:anchorId="2B398FC6" wp14:editId="5A4D5E05">
                <wp:simplePos x="0" y="0"/>
                <wp:positionH relativeFrom="page">
                  <wp:posOffset>696595</wp:posOffset>
                </wp:positionH>
                <wp:positionV relativeFrom="paragraph">
                  <wp:posOffset>146050</wp:posOffset>
                </wp:positionV>
                <wp:extent cx="6257925" cy="27940"/>
                <wp:effectExtent l="0" t="0" r="5080" b="381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23"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16B8B" id="Group 3" o:spid="_x0000_s1026" style="position:absolute;margin-left:54.85pt;margin-top:11.5pt;width:492.75pt;height:2.2pt;z-index:251693568;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" strokeweight=".72pt">
                  <o:lock v:ext="edit" shapetype="f"/>
                </v:line>
                <w10:wrap type="topAndBottom" anchorx="page"/>
              </v:group>
            </w:pict>
          </mc:Fallback>
        </mc:AlternateContent>
      </w:r>
    </w:p>
    <w:p w14:paraId="6E1E8F6D" w14:textId="4B188AA9" w:rsidR="001E33C7" w:rsidRPr="00D33D91" w:rsidRDefault="001E33C7" w:rsidP="00590333">
      <w:pPr>
        <w:pStyle w:val="BodyText"/>
        <w:spacing w:before="7"/>
        <w:rPr>
          <w:color w:val="E36C0A" w:themeColor="accent6" w:themeShade="BF"/>
        </w:rPr>
      </w:pPr>
      <w:r w:rsidRPr="00D33D91">
        <w:rPr>
          <w:color w:val="E36C0A" w:themeColor="accent6" w:themeShade="BF"/>
        </w:rPr>
        <w:tab/>
      </w:r>
      <w:r w:rsidRPr="00D33D91">
        <w:rPr>
          <w:color w:val="E36C0A" w:themeColor="accent6" w:themeShade="BF"/>
        </w:rPr>
        <w:tab/>
      </w:r>
      <w:r w:rsidRPr="00D33D91">
        <w:rPr>
          <w:color w:val="E36C0A" w:themeColor="accent6" w:themeShade="BF"/>
        </w:rPr>
        <w:tab/>
      </w:r>
      <w:r w:rsidRPr="00D33D91">
        <w:rPr>
          <w:color w:val="E36C0A" w:themeColor="accent6" w:themeShade="BF"/>
        </w:rPr>
        <w:tab/>
      </w:r>
      <w:r w:rsidRPr="00D33D91">
        <w:rPr>
          <w:color w:val="E36C0A" w:themeColor="accent6" w:themeShade="BF"/>
        </w:rPr>
        <w:tab/>
      </w:r>
      <w:r w:rsidRPr="00D33D91">
        <w:rPr>
          <w:color w:val="E36C0A" w:themeColor="accent6" w:themeShade="BF"/>
        </w:rPr>
        <w:tab/>
      </w:r>
    </w:p>
    <w:p w14:paraId="43897633" w14:textId="77777777" w:rsidR="001E33C7" w:rsidRPr="00D33D91" w:rsidRDefault="001E33C7" w:rsidP="00846C22">
      <w:pPr>
        <w:pStyle w:val="BodyText"/>
        <w:spacing w:before="7"/>
        <w:rPr>
          <w:color w:val="E36C0A" w:themeColor="accent6" w:themeShade="BF"/>
        </w:rPr>
      </w:pPr>
    </w:p>
    <w:p w14:paraId="1DF76D8B" w14:textId="38323DE5" w:rsidR="00681DBF" w:rsidRPr="00D33D91" w:rsidRDefault="00681DBF" w:rsidP="00681DBF">
      <w:pPr>
        <w:pStyle w:val="BodyText"/>
        <w:spacing w:before="7"/>
        <w:rPr>
          <w:color w:val="E36C0A" w:themeColor="accent6" w:themeShade="BF"/>
        </w:rPr>
      </w:pPr>
    </w:p>
    <w:p w14:paraId="7A7D5035" w14:textId="347AEF2D" w:rsidR="00681DBF" w:rsidRPr="00D33D91" w:rsidRDefault="00681DBF" w:rsidP="00681DBF">
      <w:pPr>
        <w:pStyle w:val="BodyText"/>
        <w:spacing w:before="7"/>
        <w:rPr>
          <w:color w:val="E36C0A" w:themeColor="accent6" w:themeShade="BF"/>
        </w:rPr>
      </w:pPr>
    </w:p>
    <w:p w14:paraId="6B3656CE" w14:textId="77777777" w:rsidR="00681DBF" w:rsidRPr="00D33D91" w:rsidRDefault="00681DBF" w:rsidP="00681DBF">
      <w:pPr>
        <w:pStyle w:val="BodyText"/>
        <w:spacing w:before="7"/>
        <w:rPr>
          <w:color w:val="E36C0A" w:themeColor="accent6" w:themeShade="BF"/>
        </w:rPr>
      </w:pPr>
    </w:p>
    <w:p w14:paraId="3CDD53A9" w14:textId="35F829EE" w:rsidR="00F2431C" w:rsidRDefault="00F2431C">
      <w:pPr>
        <w:rPr>
          <w:sz w:val="21"/>
          <w:szCs w:val="20"/>
        </w:rPr>
      </w:pPr>
      <w:r>
        <w:rPr>
          <w:sz w:val="21"/>
        </w:rPr>
        <w:br w:type="page"/>
      </w:r>
    </w:p>
    <w:p w14:paraId="0C6D6E66" w14:textId="77777777" w:rsidR="0075591C" w:rsidRPr="000D12CB" w:rsidRDefault="0075591C" w:rsidP="00A63B48">
      <w:pPr>
        <w:pStyle w:val="BodyText"/>
        <w:spacing w:before="4"/>
        <w:ind w:left="142"/>
        <w:rPr>
          <w:sz w:val="21"/>
        </w:rPr>
      </w:pPr>
    </w:p>
    <w:p w14:paraId="11DF4D7E" w14:textId="5DDCDE76" w:rsidR="00EC3C71" w:rsidRPr="000D12CB" w:rsidRDefault="00DB4660">
      <w:pPr>
        <w:pStyle w:val="Heading1"/>
        <w:spacing w:before="0"/>
      </w:pPr>
      <w:bookmarkStart w:id="27" w:name="_bookmark8"/>
      <w:bookmarkStart w:id="28" w:name="_Toc364801871"/>
      <w:bookmarkStart w:id="29" w:name="_Toc47291774"/>
      <w:bookmarkEnd w:id="27"/>
      <w:r w:rsidRPr="000D12CB">
        <w:t>Concert Manager’s Report</w:t>
      </w:r>
      <w:bookmarkEnd w:id="28"/>
      <w:bookmarkEnd w:id="29"/>
    </w:p>
    <w:p w14:paraId="021F0E44" w14:textId="470BFBBB" w:rsidR="003C7740" w:rsidRPr="000D12CB" w:rsidRDefault="003C7740" w:rsidP="003C7740">
      <w:pPr>
        <w:pStyle w:val="Heading7"/>
        <w:spacing w:before="58"/>
        <w:ind w:left="0" w:firstLine="113"/>
        <w:rPr>
          <w:lang w:val="en-AU"/>
        </w:rPr>
      </w:pPr>
      <w:r w:rsidRPr="000D12CB">
        <w:rPr>
          <w:lang w:val="en-AU"/>
        </w:rPr>
        <w:t xml:space="preserve">By </w:t>
      </w:r>
      <w:r w:rsidR="00CA057A" w:rsidRPr="000D12CB">
        <w:rPr>
          <w:lang w:val="en-AU"/>
        </w:rPr>
        <w:t>Allanah Coldwell</w:t>
      </w:r>
    </w:p>
    <w:p w14:paraId="7C72EC51" w14:textId="1F9A6119" w:rsidR="003C7740" w:rsidRPr="00756851" w:rsidRDefault="003C7740" w:rsidP="00590333">
      <w:pPr>
        <w:pStyle w:val="Heading7"/>
        <w:spacing w:before="58" w:after="120" w:line="240" w:lineRule="auto"/>
        <w:ind w:left="142"/>
        <w:rPr>
          <w:b w:val="0"/>
          <w:i w:val="0"/>
          <w:lang w:val="en-AU"/>
        </w:rPr>
      </w:pPr>
    </w:p>
    <w:p w14:paraId="3907B77B" w14:textId="77777777" w:rsidR="000D12CB" w:rsidRPr="00756851" w:rsidRDefault="000D12CB" w:rsidP="000D12CB">
      <w:pPr>
        <w:pStyle w:val="Heading7"/>
        <w:spacing w:before="58" w:after="120"/>
        <w:ind w:left="142"/>
        <w:rPr>
          <w:b w:val="0"/>
          <w:i w:val="0"/>
          <w:lang w:val="en-AU"/>
        </w:rPr>
      </w:pPr>
      <w:r w:rsidRPr="00756851">
        <w:rPr>
          <w:b w:val="0"/>
          <w:i w:val="0"/>
          <w:lang w:val="en-AU"/>
        </w:rPr>
        <w:t>What a year it has been. Since the 2019 AGM, we have presented four concerts and covered some of the most wide-ranging repertoire for wind band. Sadly, however, the 2020 season which had just begun was cut short by COVID-19 restrictions, extending until some unknown point in the future. I’ll begin with a recap of what GWS has achieved since last August.</w:t>
      </w:r>
    </w:p>
    <w:p w14:paraId="1B076C7C" w14:textId="77777777" w:rsidR="000D12CB" w:rsidRPr="00756851" w:rsidRDefault="000D12CB" w:rsidP="000D12CB">
      <w:pPr>
        <w:pStyle w:val="Heading7"/>
        <w:spacing w:before="58" w:after="120"/>
        <w:ind w:left="142"/>
        <w:rPr>
          <w:b w:val="0"/>
          <w:i w:val="0"/>
          <w:u w:val="single"/>
          <w:lang w:val="en-AU"/>
        </w:rPr>
      </w:pPr>
      <w:r w:rsidRPr="00756851">
        <w:rPr>
          <w:b w:val="0"/>
          <w:i w:val="0"/>
          <w:u w:val="single"/>
          <w:lang w:val="en-AU"/>
        </w:rPr>
        <w:t>2019-2020 Concert Review</w:t>
      </w:r>
    </w:p>
    <w:p w14:paraId="64F3F55D"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Stravinsky and </w:t>
      </w:r>
      <w:proofErr w:type="spellStart"/>
      <w:r w:rsidRPr="00756851">
        <w:rPr>
          <w:b w:val="0"/>
          <w:i w:val="0"/>
          <w:lang w:val="en-AU"/>
        </w:rPr>
        <w:t>Nestico</w:t>
      </w:r>
      <w:proofErr w:type="spellEnd"/>
      <w:r w:rsidRPr="00756851">
        <w:rPr>
          <w:b w:val="0"/>
          <w:i w:val="0"/>
          <w:lang w:val="en-AU"/>
        </w:rPr>
        <w:t xml:space="preserve"> saw us return to St Peter’s Anglican Church in August. Works by composers including Whitacre, Grieg and Grainger rounded out this program, which featured Stuart Andrew as piano soloist for Stravinsky’s Piano Concerto, and myself as the alto saxophone soloist for </w:t>
      </w:r>
      <w:proofErr w:type="spellStart"/>
      <w:r w:rsidRPr="00756851">
        <w:rPr>
          <w:b w:val="0"/>
          <w:i w:val="0"/>
          <w:lang w:val="en-AU"/>
        </w:rPr>
        <w:t>Nestico’s</w:t>
      </w:r>
      <w:proofErr w:type="spellEnd"/>
      <w:r w:rsidRPr="00756851">
        <w:rPr>
          <w:b w:val="0"/>
          <w:i w:val="0"/>
          <w:lang w:val="en-AU"/>
        </w:rPr>
        <w:t xml:space="preserve"> Persuasion. It was a pleasure to be able to perform this work – thank you for the players for their support, and to Peter Chaplin for the idea to perform this work.</w:t>
      </w:r>
    </w:p>
    <w:p w14:paraId="19A91C36"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A pre-concert talk provided the audience with some insight into the Piano Concerto and Stuart’s preparation for the concert. It seemed that there were enough audience members who showed up early to listen to the talk to make this worthwhile. The fact that such a talk could be hosted is a benefit of the venue. The church’s layout, with the main hall, a side of stage area, and an </w:t>
      </w:r>
      <w:proofErr w:type="spellStart"/>
      <w:r w:rsidRPr="00756851">
        <w:rPr>
          <w:b w:val="0"/>
          <w:i w:val="0"/>
          <w:lang w:val="en-AU"/>
        </w:rPr>
        <w:t>undercroft</w:t>
      </w:r>
      <w:proofErr w:type="spellEnd"/>
      <w:r w:rsidRPr="00756851">
        <w:rPr>
          <w:b w:val="0"/>
          <w:i w:val="0"/>
          <w:lang w:val="en-AU"/>
        </w:rPr>
        <w:t xml:space="preserve"> with separate entry is ideal for hosting events that are multi-faceted – a distinct advantage over St Stephen’s.</w:t>
      </w:r>
    </w:p>
    <w:p w14:paraId="6D668C0A" w14:textId="77777777" w:rsidR="000D12CB" w:rsidRPr="00756851" w:rsidRDefault="000D12CB" w:rsidP="000D12CB">
      <w:pPr>
        <w:pStyle w:val="Heading7"/>
        <w:spacing w:before="58" w:after="120"/>
        <w:ind w:left="142"/>
        <w:rPr>
          <w:b w:val="0"/>
          <w:i w:val="0"/>
          <w:lang w:val="en-AU"/>
        </w:rPr>
      </w:pPr>
      <w:r w:rsidRPr="00756851">
        <w:rPr>
          <w:b w:val="0"/>
          <w:i w:val="0"/>
          <w:lang w:val="en-AU"/>
        </w:rPr>
        <w:t>A special mention must go to Stuart, who not only worked incredibly hard preparing for his performance of the Stravinsky, but also managed to single-handedly encourage over 40 friends and family to attend the concert – wow! This was one of our best attended concerts. Well done Stuart.</w:t>
      </w:r>
    </w:p>
    <w:p w14:paraId="24C936E3"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October saw us partner with Monash University for Lord of the Rings, performed to a large audience at the Sir Zelman Cowen School of Music Auditorium. The Grainger Wind Symphony joined forces with the Monash Wind Symphony to perform Johan de </w:t>
      </w:r>
      <w:proofErr w:type="spellStart"/>
      <w:r w:rsidRPr="00756851">
        <w:rPr>
          <w:b w:val="0"/>
          <w:i w:val="0"/>
          <w:lang w:val="en-AU"/>
        </w:rPr>
        <w:t>Meij’s</w:t>
      </w:r>
      <w:proofErr w:type="spellEnd"/>
      <w:r w:rsidRPr="00756851">
        <w:rPr>
          <w:b w:val="0"/>
          <w:i w:val="0"/>
          <w:lang w:val="en-AU"/>
        </w:rPr>
        <w:t xml:space="preserve"> masterful Symphony No. 1 “Lord of the Rings”. This was a challenging concert for players from both ensembles; however, considering the short rehearsal period leading up to the concert, the players rose to the occasion to give an energetic and convincing performance.</w:t>
      </w:r>
    </w:p>
    <w:p w14:paraId="27E6F9C7"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“Twist” by Australian composer Jodie </w:t>
      </w:r>
      <w:proofErr w:type="spellStart"/>
      <w:r w:rsidRPr="00756851">
        <w:rPr>
          <w:b w:val="0"/>
          <w:i w:val="0"/>
          <w:lang w:val="en-AU"/>
        </w:rPr>
        <w:t>Blackshaw</w:t>
      </w:r>
      <w:proofErr w:type="spellEnd"/>
      <w:r w:rsidRPr="00756851">
        <w:rPr>
          <w:b w:val="0"/>
          <w:i w:val="0"/>
          <w:lang w:val="en-AU"/>
        </w:rPr>
        <w:t xml:space="preserve">, evoked the sounds of the Murray River with a bush soundscape, and gave Monash University students the opportunity to make a small presentation introducing each movement. The </w:t>
      </w:r>
      <w:proofErr w:type="spellStart"/>
      <w:r w:rsidRPr="00756851">
        <w:rPr>
          <w:b w:val="0"/>
          <w:i w:val="0"/>
          <w:lang w:val="en-AU"/>
        </w:rPr>
        <w:t>Arutiunian</w:t>
      </w:r>
      <w:proofErr w:type="spellEnd"/>
      <w:r w:rsidRPr="00756851">
        <w:rPr>
          <w:b w:val="0"/>
          <w:i w:val="0"/>
          <w:lang w:val="en-AU"/>
        </w:rPr>
        <w:t xml:space="preserve"> Trumpet Concerto allowed soloist Naomi Whimpey to impress the audience with some virtuosic playing.</w:t>
      </w:r>
    </w:p>
    <w:p w14:paraId="6EED16AB" w14:textId="77777777" w:rsidR="000D12CB" w:rsidRPr="00756851" w:rsidRDefault="000D12CB" w:rsidP="000D12CB">
      <w:pPr>
        <w:pStyle w:val="Heading7"/>
        <w:spacing w:before="58" w:after="120"/>
        <w:ind w:left="142"/>
        <w:rPr>
          <w:b w:val="0"/>
          <w:i w:val="0"/>
          <w:lang w:val="en-AU"/>
        </w:rPr>
      </w:pPr>
      <w:r w:rsidRPr="00756851">
        <w:rPr>
          <w:b w:val="0"/>
          <w:i w:val="0"/>
          <w:lang w:val="en-AU"/>
        </w:rPr>
        <w:t>It was heartening to see that in both the rehearsals and the concert, Monash students were taking leading roles, from short spoken introductions, to leading parts and solos. There was no sense of “us vs them” between the players between both ensembles, and all sections were fairly well balanced with players with both bands. However greater balance across the entire ensemble could have been achieved by reducing the number of players in some sections (</w:t>
      </w:r>
      <w:proofErr w:type="spellStart"/>
      <w:r w:rsidRPr="00756851">
        <w:rPr>
          <w:b w:val="0"/>
          <w:i w:val="0"/>
          <w:lang w:val="en-AU"/>
        </w:rPr>
        <w:t>eg</w:t>
      </w:r>
      <w:proofErr w:type="spellEnd"/>
      <w:r w:rsidRPr="00756851">
        <w:rPr>
          <w:b w:val="0"/>
          <w:i w:val="0"/>
          <w:lang w:val="en-AU"/>
        </w:rPr>
        <w:t xml:space="preserve"> flutes).</w:t>
      </w:r>
    </w:p>
    <w:p w14:paraId="3F3188BB" w14:textId="77777777" w:rsidR="000D12CB" w:rsidRPr="00756851" w:rsidRDefault="000D12CB" w:rsidP="000D12CB">
      <w:pPr>
        <w:pStyle w:val="Heading7"/>
        <w:spacing w:before="58" w:after="120"/>
        <w:ind w:left="142"/>
        <w:rPr>
          <w:b w:val="0"/>
          <w:i w:val="0"/>
          <w:lang w:val="en-AU"/>
        </w:rPr>
      </w:pPr>
      <w:r w:rsidRPr="00756851">
        <w:rPr>
          <w:b w:val="0"/>
          <w:i w:val="0"/>
          <w:lang w:val="en-AU"/>
        </w:rPr>
        <w:t>We hope that the Monash University students found this a valuable experience; we found it worthwhile to connect with these young players and some ongoing links have been formed, which we hope will continue when playing can be resumed.</w:t>
      </w:r>
    </w:p>
    <w:p w14:paraId="2FEAF9CE"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Thank you to Roman </w:t>
      </w:r>
      <w:proofErr w:type="spellStart"/>
      <w:r w:rsidRPr="00756851">
        <w:rPr>
          <w:b w:val="0"/>
          <w:i w:val="0"/>
          <w:lang w:val="en-AU"/>
        </w:rPr>
        <w:t>Ponomariov</w:t>
      </w:r>
      <w:proofErr w:type="spellEnd"/>
      <w:r w:rsidRPr="00756851">
        <w:rPr>
          <w:b w:val="0"/>
          <w:i w:val="0"/>
          <w:lang w:val="en-AU"/>
        </w:rPr>
        <w:t xml:space="preserve"> for inviting us and undertaking the planning well in advance to make this concert happen. We look forward to joining forces again in the future.</w:t>
      </w:r>
    </w:p>
    <w:p w14:paraId="5380A780" w14:textId="77777777" w:rsidR="000D12CB" w:rsidRPr="00756851" w:rsidRDefault="000D12CB" w:rsidP="000D12CB">
      <w:pPr>
        <w:pStyle w:val="Heading7"/>
        <w:spacing w:before="58" w:after="120"/>
        <w:ind w:left="142"/>
        <w:rPr>
          <w:b w:val="0"/>
          <w:i w:val="0"/>
          <w:lang w:val="en-AU"/>
        </w:rPr>
      </w:pPr>
      <w:r w:rsidRPr="00756851">
        <w:rPr>
          <w:b w:val="0"/>
          <w:i w:val="0"/>
          <w:lang w:val="en-AU"/>
        </w:rPr>
        <w:t>Fables was GWS’s final concert of the 2019 season, and featured some light-hearted and festive music including Julie Giroux’s “A Symphony of Fables” and a suite from Tchaikovsky’s “The Nutcracker”. As is usual, our last concert of the year featured works performed by chamber ensembles formed from players in GWS, and this provided some variety to our usual programming.</w:t>
      </w:r>
    </w:p>
    <w:p w14:paraId="5A520CC0"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Kristian Gregory joined us as guest vocalist for a stirring rendition of “Der </w:t>
      </w:r>
      <w:proofErr w:type="spellStart"/>
      <w:r w:rsidRPr="00756851">
        <w:rPr>
          <w:b w:val="0"/>
          <w:i w:val="0"/>
          <w:lang w:val="en-AU"/>
        </w:rPr>
        <w:t>Erlkönig</w:t>
      </w:r>
      <w:proofErr w:type="spellEnd"/>
      <w:r w:rsidRPr="00756851">
        <w:rPr>
          <w:b w:val="0"/>
          <w:i w:val="0"/>
          <w:lang w:val="en-AU"/>
        </w:rPr>
        <w:t>” by Schubert, and we were fortunate to have the GWS Brass perform some traditional Christmas music as audience members entered. This added to the festive feeling of the concert.</w:t>
      </w:r>
    </w:p>
    <w:p w14:paraId="1C1A53E1" w14:textId="77777777" w:rsidR="000D12CB" w:rsidRPr="00756851" w:rsidRDefault="000D12CB" w:rsidP="000D12CB">
      <w:pPr>
        <w:pStyle w:val="Heading7"/>
        <w:spacing w:before="58" w:after="120"/>
        <w:ind w:left="142"/>
        <w:rPr>
          <w:b w:val="0"/>
          <w:i w:val="0"/>
          <w:lang w:val="en-GB"/>
        </w:rPr>
      </w:pPr>
      <w:r w:rsidRPr="00756851">
        <w:rPr>
          <w:b w:val="0"/>
          <w:i w:val="0"/>
          <w:lang w:val="en-AU"/>
        </w:rPr>
        <w:t>Beginning (and, sadly, very likely ending) our 2020 concert calendar was Enchanted Worlds, under the baton 2020 Guest Conductor Andrew Stokes. The program planned by Andrew took us on a journey from Shostakovich’s Symphony No. 5, to Europe’s greatest storm in Schwarz’s “</w:t>
      </w:r>
      <w:proofErr w:type="spellStart"/>
      <w:r w:rsidRPr="00756851">
        <w:rPr>
          <w:b w:val="0"/>
          <w:i w:val="0"/>
          <w:lang w:val="en-GB"/>
        </w:rPr>
        <w:t>Kyrill</w:t>
      </w:r>
      <w:proofErr w:type="spellEnd"/>
      <w:r w:rsidRPr="00756851">
        <w:rPr>
          <w:b w:val="0"/>
          <w:i w:val="0"/>
          <w:lang w:val="en-GB"/>
        </w:rPr>
        <w:t xml:space="preserve">: Storm of the Century”, to the world of Ratty, Mole and Mr. Toad in de </w:t>
      </w:r>
      <w:proofErr w:type="spellStart"/>
      <w:r w:rsidRPr="00756851">
        <w:rPr>
          <w:b w:val="0"/>
          <w:i w:val="0"/>
          <w:lang w:val="en-GB"/>
        </w:rPr>
        <w:t>Meij’s</w:t>
      </w:r>
      <w:proofErr w:type="spellEnd"/>
      <w:r w:rsidRPr="00756851">
        <w:rPr>
          <w:b w:val="0"/>
          <w:i w:val="0"/>
          <w:lang w:val="en-GB"/>
        </w:rPr>
        <w:t xml:space="preserve"> “The Wind in the Willows”, and finally to a ride on the Orient Express, from the pen of Philip Sparke.</w:t>
      </w:r>
    </w:p>
    <w:p w14:paraId="4C2AB520" w14:textId="77777777" w:rsidR="000D12CB" w:rsidRPr="00756851" w:rsidRDefault="000D12CB" w:rsidP="000D12CB">
      <w:pPr>
        <w:pStyle w:val="Heading7"/>
        <w:spacing w:before="58" w:after="120"/>
        <w:ind w:left="142"/>
        <w:rPr>
          <w:b w:val="0"/>
          <w:i w:val="0"/>
          <w:lang w:val="en-GB"/>
        </w:rPr>
      </w:pPr>
      <w:r w:rsidRPr="00756851">
        <w:rPr>
          <w:b w:val="0"/>
          <w:i w:val="0"/>
          <w:lang w:val="en-GB"/>
        </w:rPr>
        <w:t>For this concert, we returned to St Stephen’s in Richmond for the first time since 2018. Unbeknownst to us beforehand, the hall at the back of the church was no longer available for our use, adding to the practical issues with organising a concert here. Despite this, the concert otherwise ran smoothly. Well done and thank you to Andrew for preparing and presenting this entertaining program.</w:t>
      </w:r>
    </w:p>
    <w:p w14:paraId="707F05C5" w14:textId="30FB2B8A" w:rsidR="000D12CB" w:rsidRPr="00756851" w:rsidRDefault="000D12CB" w:rsidP="000D12CB">
      <w:pPr>
        <w:pStyle w:val="Heading7"/>
        <w:spacing w:before="58" w:after="120"/>
        <w:ind w:left="142"/>
        <w:rPr>
          <w:b w:val="0"/>
          <w:i w:val="0"/>
          <w:lang w:val="en-AU"/>
        </w:rPr>
      </w:pPr>
      <w:r w:rsidRPr="00756851">
        <w:rPr>
          <w:b w:val="0"/>
          <w:i w:val="0"/>
          <w:lang w:val="en-AU"/>
        </w:rPr>
        <w:t xml:space="preserve">Thank you to all who enable us to present concerts: St Peters Anglican Church, Box Hill; St Stephen’s Anglican Church in Richmond; John Clark of </w:t>
      </w:r>
      <w:proofErr w:type="spellStart"/>
      <w:r w:rsidRPr="00756851">
        <w:rPr>
          <w:b w:val="0"/>
          <w:i w:val="0"/>
          <w:lang w:val="en-AU"/>
        </w:rPr>
        <w:t>StickIt</w:t>
      </w:r>
      <w:proofErr w:type="spellEnd"/>
      <w:r w:rsidRPr="00756851">
        <w:rPr>
          <w:b w:val="0"/>
          <w:i w:val="0"/>
          <w:lang w:val="en-AU"/>
        </w:rPr>
        <w:t xml:space="preserve"> Percussion; Kristian Gregory; </w:t>
      </w:r>
      <w:proofErr w:type="spellStart"/>
      <w:r w:rsidRPr="00756851">
        <w:rPr>
          <w:b w:val="0"/>
          <w:i w:val="0"/>
          <w:lang w:val="en-AU"/>
        </w:rPr>
        <w:t>Ambra</w:t>
      </w:r>
      <w:proofErr w:type="spellEnd"/>
      <w:r w:rsidRPr="00756851">
        <w:rPr>
          <w:b w:val="0"/>
          <w:i w:val="0"/>
          <w:lang w:val="en-AU"/>
        </w:rPr>
        <w:t xml:space="preserve"> &amp; Levante Hosiery; Fine Music; Blackburn High School; </w:t>
      </w:r>
      <w:r w:rsidR="00D178F2">
        <w:rPr>
          <w:b w:val="0"/>
          <w:i w:val="0"/>
          <w:lang w:val="en-AU"/>
        </w:rPr>
        <w:t>Box Hill City Band</w:t>
      </w:r>
      <w:r w:rsidR="00957472">
        <w:rPr>
          <w:b w:val="0"/>
          <w:i w:val="0"/>
          <w:lang w:val="en-AU"/>
        </w:rPr>
        <w:t xml:space="preserve">; </w:t>
      </w:r>
      <w:r w:rsidRPr="00756851">
        <w:rPr>
          <w:b w:val="0"/>
          <w:i w:val="0"/>
          <w:lang w:val="en-AU"/>
        </w:rPr>
        <w:t>Penelope Jones Design; the committee of GWS, our dedicated players, and the friends and family who make up our audience. I look forward to working with everyone again for our next concert.</w:t>
      </w:r>
    </w:p>
    <w:p w14:paraId="540D4084" w14:textId="77777777" w:rsidR="000D12CB" w:rsidRPr="00756851" w:rsidRDefault="000D12CB" w:rsidP="000D12CB">
      <w:pPr>
        <w:pStyle w:val="Heading7"/>
        <w:spacing w:before="58" w:after="120"/>
        <w:ind w:left="142"/>
        <w:rPr>
          <w:b w:val="0"/>
          <w:i w:val="0"/>
          <w:lang w:val="en-AU"/>
        </w:rPr>
      </w:pPr>
    </w:p>
    <w:p w14:paraId="1B70DBCD" w14:textId="77777777" w:rsidR="000D12CB" w:rsidRPr="00756851" w:rsidRDefault="000D12CB" w:rsidP="000D12CB">
      <w:pPr>
        <w:pStyle w:val="Heading7"/>
        <w:spacing w:before="58" w:after="120"/>
        <w:ind w:left="142"/>
        <w:rPr>
          <w:i w:val="0"/>
          <w:lang w:val="en-AU"/>
        </w:rPr>
      </w:pPr>
      <w:r w:rsidRPr="00756851">
        <w:rPr>
          <w:i w:val="0"/>
          <w:lang w:val="en-AU"/>
        </w:rPr>
        <w:t>The Future of GWS Concerts and Events</w:t>
      </w:r>
    </w:p>
    <w:p w14:paraId="2F9C9D02" w14:textId="77777777" w:rsidR="000D12CB" w:rsidRPr="00756851" w:rsidRDefault="000D12CB" w:rsidP="000D12CB">
      <w:pPr>
        <w:pStyle w:val="Heading7"/>
        <w:spacing w:before="58" w:after="120"/>
        <w:ind w:left="142"/>
        <w:rPr>
          <w:b w:val="0"/>
          <w:i w:val="0"/>
          <w:lang w:val="en-AU"/>
        </w:rPr>
      </w:pPr>
      <w:r w:rsidRPr="00756851">
        <w:rPr>
          <w:b w:val="0"/>
          <w:i w:val="0"/>
          <w:lang w:val="en-AU"/>
        </w:rPr>
        <w:t>Due to ongoing COVID-19 restrictions and a high level of risk to the community, it is very likely that the remainder of our events for 2020 shall be cancelled, or at least postponed until a later date.</w:t>
      </w:r>
    </w:p>
    <w:p w14:paraId="06F204EA" w14:textId="77777777" w:rsidR="000D12CB" w:rsidRPr="00756851" w:rsidRDefault="000D12CB" w:rsidP="000D12CB">
      <w:pPr>
        <w:pStyle w:val="Heading7"/>
        <w:spacing w:before="58" w:after="120"/>
        <w:ind w:left="142"/>
        <w:rPr>
          <w:b w:val="0"/>
          <w:i w:val="0"/>
          <w:lang w:val="en-AU"/>
        </w:rPr>
      </w:pPr>
      <w:r w:rsidRPr="00756851">
        <w:rPr>
          <w:b w:val="0"/>
          <w:i w:val="0"/>
          <w:lang w:val="en-AU"/>
        </w:rPr>
        <w:t>Both our Conductors Workshops (scheduled for March) and workshops with the Defence Force School of Music were cancelled.</w:t>
      </w:r>
    </w:p>
    <w:p w14:paraId="2D48F8B7" w14:textId="4089A513" w:rsidR="000D12CB" w:rsidRPr="00756851" w:rsidRDefault="000D12CB" w:rsidP="000D12CB">
      <w:pPr>
        <w:pStyle w:val="Heading7"/>
        <w:spacing w:before="58" w:after="120"/>
        <w:ind w:left="142"/>
        <w:rPr>
          <w:b w:val="0"/>
          <w:i w:val="0"/>
          <w:lang w:val="en-AU"/>
        </w:rPr>
      </w:pPr>
      <w:r w:rsidRPr="00756851">
        <w:rPr>
          <w:b w:val="0"/>
          <w:i w:val="0"/>
          <w:lang w:val="en-AU"/>
        </w:rPr>
        <w:t xml:space="preserve">Our annual Made in Australia concert was planned for September. We were lucky enough to receive 21 responses from composers across the country! The </w:t>
      </w:r>
      <w:r w:rsidR="00957472">
        <w:rPr>
          <w:b w:val="0"/>
          <w:i w:val="0"/>
          <w:lang w:val="en-AU"/>
        </w:rPr>
        <w:t xml:space="preserve">selection </w:t>
      </w:r>
      <w:r w:rsidRPr="00756851">
        <w:rPr>
          <w:b w:val="0"/>
          <w:i w:val="0"/>
          <w:lang w:val="en-AU"/>
        </w:rPr>
        <w:t>committee has not convened to decide which of these will be performed at our future concert. This will be done when we can be more certain about our return to the stage.</w:t>
      </w:r>
    </w:p>
    <w:p w14:paraId="66173D44"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Discussions with Roman </w:t>
      </w:r>
      <w:proofErr w:type="spellStart"/>
      <w:r w:rsidRPr="00756851">
        <w:rPr>
          <w:b w:val="0"/>
          <w:i w:val="0"/>
          <w:lang w:val="en-AU"/>
        </w:rPr>
        <w:t>Ponomariov</w:t>
      </w:r>
      <w:proofErr w:type="spellEnd"/>
      <w:r w:rsidRPr="00756851">
        <w:rPr>
          <w:b w:val="0"/>
          <w:i w:val="0"/>
          <w:lang w:val="en-AU"/>
        </w:rPr>
        <w:t xml:space="preserve"> from Monash University had commenced earlier this year, regarding another By Invitation concert with the Monash University Wind Symphony. The previous combined event was highly regarded by the students in the ensemble, and we hoped to make this a semi-regular part of the concert calendars for both groups. From Semester 1 2020, Monash University restructured to online learning. Obviously, a wind symphony cannot go ahead online in the same capacity as other university subjects, so this project has been shelved until a later date.</w:t>
      </w:r>
    </w:p>
    <w:p w14:paraId="31BFC79C" w14:textId="77777777" w:rsidR="000D12CB" w:rsidRPr="00756851" w:rsidRDefault="000D12CB" w:rsidP="000D12CB">
      <w:pPr>
        <w:pStyle w:val="Heading7"/>
        <w:spacing w:before="58" w:after="120"/>
        <w:ind w:left="142"/>
        <w:rPr>
          <w:b w:val="0"/>
          <w:i w:val="0"/>
          <w:lang w:val="en-AU"/>
        </w:rPr>
      </w:pPr>
      <w:r w:rsidRPr="00756851">
        <w:rPr>
          <w:b w:val="0"/>
          <w:i w:val="0"/>
          <w:lang w:val="en-AU"/>
        </w:rPr>
        <w:t xml:space="preserve">At this point in the year, under normal circumstances, the concert calendar for next year would be well underway. </w:t>
      </w:r>
      <w:proofErr w:type="gramStart"/>
      <w:r w:rsidRPr="00756851">
        <w:rPr>
          <w:b w:val="0"/>
          <w:i w:val="0"/>
          <w:lang w:val="en-AU"/>
        </w:rPr>
        <w:t>However</w:t>
      </w:r>
      <w:proofErr w:type="gramEnd"/>
      <w:r w:rsidRPr="00756851">
        <w:rPr>
          <w:b w:val="0"/>
          <w:i w:val="0"/>
          <w:lang w:val="en-AU"/>
        </w:rPr>
        <w:t xml:space="preserve"> at this stage it is very difficult to proceed with any calendar planning for next year due to the uncertainty of when the situation will improve. We are very much at the mercy not only of government restrictions, but also of the policies of the venues that usually house our rehearsals, concerts and events. </w:t>
      </w:r>
    </w:p>
    <w:p w14:paraId="72C34E08" w14:textId="77777777" w:rsidR="000D12CB" w:rsidRPr="00756851" w:rsidRDefault="000D12CB" w:rsidP="000D12CB">
      <w:pPr>
        <w:pStyle w:val="Heading7"/>
        <w:spacing w:before="58" w:after="120"/>
        <w:ind w:left="142"/>
        <w:rPr>
          <w:b w:val="0"/>
          <w:i w:val="0"/>
          <w:lang w:val="en-AU"/>
        </w:rPr>
      </w:pPr>
      <w:r w:rsidRPr="00756851">
        <w:rPr>
          <w:b w:val="0"/>
          <w:i w:val="0"/>
          <w:lang w:val="en-AU"/>
        </w:rPr>
        <w:t>The committee of GWS are being led by Roland to create a document outlining our approach to keeping members and audiences safe at rehearsals and events. We look forward to sharing more about this at a later date, when research has developed, and we are confident that this can be safely managed.</w:t>
      </w:r>
    </w:p>
    <w:p w14:paraId="06EAFDD2" w14:textId="7B8EA742" w:rsidR="000D12CB" w:rsidRDefault="000D12CB" w:rsidP="000D12CB">
      <w:pPr>
        <w:pStyle w:val="Heading7"/>
        <w:spacing w:before="58" w:after="120"/>
        <w:ind w:left="142"/>
        <w:rPr>
          <w:b w:val="0"/>
          <w:i w:val="0"/>
          <w:lang w:val="en-AU"/>
        </w:rPr>
      </w:pPr>
      <w:r w:rsidRPr="00756851">
        <w:rPr>
          <w:b w:val="0"/>
          <w:i w:val="0"/>
          <w:lang w:val="en-AU"/>
        </w:rPr>
        <w:t>Again, thank you to all who have been involved in GWS over the last year. Like everyone, I can’t wait until we can play together again, and urge everyone to stay safe, take care, and find any opportunity you can to be musical while we wait out the current crisis.</w:t>
      </w:r>
    </w:p>
    <w:p w14:paraId="2AB39B9E" w14:textId="77777777" w:rsidR="00957472" w:rsidRPr="00756851" w:rsidRDefault="00957472" w:rsidP="000D12CB">
      <w:pPr>
        <w:pStyle w:val="Heading7"/>
        <w:spacing w:before="58" w:after="120"/>
        <w:ind w:left="142"/>
        <w:rPr>
          <w:b w:val="0"/>
          <w:i w:val="0"/>
          <w:lang w:val="en-AU"/>
        </w:rPr>
      </w:pPr>
    </w:p>
    <w:p w14:paraId="2575892C" w14:textId="78EE7B81" w:rsidR="00CA057A" w:rsidRPr="00756851" w:rsidRDefault="0009665B" w:rsidP="00483FA8">
      <w:pPr>
        <w:ind w:left="142"/>
        <w:jc w:val="both"/>
        <w:rPr>
          <w:sz w:val="20"/>
        </w:rPr>
      </w:pPr>
      <w:r w:rsidRPr="00756851">
        <w:rPr>
          <w:sz w:val="20"/>
        </w:rPr>
        <w:t>Allanah Coldwell</w:t>
      </w:r>
    </w:p>
    <w:p w14:paraId="079A270C" w14:textId="4D846743" w:rsidR="006F45FD" w:rsidRPr="004578A6" w:rsidRDefault="006F45FD" w:rsidP="00483FA8">
      <w:pPr>
        <w:ind w:left="142"/>
        <w:jc w:val="both"/>
        <w:rPr>
          <w:sz w:val="20"/>
        </w:rPr>
      </w:pPr>
    </w:p>
    <w:p w14:paraId="6B7A52A0" w14:textId="5550BFE4" w:rsidR="00F2431C" w:rsidRDefault="00F2431C">
      <w:pPr>
        <w:rPr>
          <w:sz w:val="20"/>
        </w:rPr>
      </w:pPr>
      <w:r>
        <w:rPr>
          <w:sz w:val="20"/>
        </w:rPr>
        <w:br w:type="page"/>
      </w:r>
    </w:p>
    <w:p w14:paraId="15DE76A8" w14:textId="77777777" w:rsidR="004578A6" w:rsidRPr="004578A6" w:rsidRDefault="004578A6" w:rsidP="00483FA8">
      <w:pPr>
        <w:ind w:left="142"/>
        <w:jc w:val="both"/>
        <w:rPr>
          <w:sz w:val="20"/>
        </w:rPr>
      </w:pPr>
    </w:p>
    <w:p w14:paraId="3FD8B3C0" w14:textId="77777777" w:rsidR="006F45FD" w:rsidRPr="004578A6" w:rsidRDefault="00F70DCD" w:rsidP="006F45FD">
      <w:pPr>
        <w:pStyle w:val="Heading1"/>
        <w:spacing w:before="0"/>
      </w:pPr>
      <w:bookmarkStart w:id="30" w:name="_Toc47291775"/>
      <w:r w:rsidRPr="004578A6">
        <w:t>Publicity</w:t>
      </w:r>
      <w:r w:rsidR="006F45FD" w:rsidRPr="004578A6">
        <w:t xml:space="preserve"> Manager’s Report</w:t>
      </w:r>
      <w:bookmarkEnd w:id="30"/>
    </w:p>
    <w:p w14:paraId="7774B605" w14:textId="77777777" w:rsidR="006F45FD" w:rsidRPr="004578A6" w:rsidRDefault="006F45FD" w:rsidP="006F45FD">
      <w:pPr>
        <w:pStyle w:val="Heading7"/>
        <w:spacing w:before="58" w:line="240" w:lineRule="auto"/>
      </w:pPr>
      <w:r w:rsidRPr="004578A6">
        <w:t>By Stuart Andrew</w:t>
      </w:r>
    </w:p>
    <w:p w14:paraId="443F756D" w14:textId="686639A6" w:rsidR="004739FE" w:rsidRPr="004578A6" w:rsidRDefault="004739FE" w:rsidP="00331B44">
      <w:pPr>
        <w:spacing w:after="120"/>
        <w:ind w:left="142"/>
        <w:jc w:val="both"/>
        <w:rPr>
          <w:sz w:val="20"/>
        </w:rPr>
      </w:pPr>
    </w:p>
    <w:p w14:paraId="0A8C5B2B" w14:textId="6A8C41F0" w:rsidR="00A33901" w:rsidRPr="00A33901" w:rsidRDefault="00A33901" w:rsidP="00A33901">
      <w:pPr>
        <w:spacing w:after="120"/>
        <w:ind w:left="142"/>
        <w:jc w:val="both"/>
        <w:rPr>
          <w:sz w:val="20"/>
          <w:lang w:val="en-GB"/>
        </w:rPr>
      </w:pPr>
      <w:r w:rsidRPr="004578A6">
        <w:rPr>
          <w:i/>
          <w:sz w:val="20"/>
          <w:lang w:val="en-GB"/>
        </w:rPr>
        <w:t xml:space="preserve">For the foreseeable future, this will be the last report I submit in the office of Publicity </w:t>
      </w:r>
      <w:r w:rsidR="00A11DA4">
        <w:rPr>
          <w:i/>
          <w:sz w:val="20"/>
          <w:lang w:val="en-GB"/>
        </w:rPr>
        <w:t>Manager</w:t>
      </w:r>
      <w:r w:rsidRPr="004578A6">
        <w:rPr>
          <w:i/>
          <w:sz w:val="20"/>
          <w:lang w:val="en-GB"/>
        </w:rPr>
        <w:t xml:space="preserve">. Early in 2020, I accepted a role </w:t>
      </w:r>
      <w:r w:rsidRPr="00A33901">
        <w:rPr>
          <w:i/>
          <w:sz w:val="20"/>
          <w:lang w:val="en-GB"/>
        </w:rPr>
        <w:t>elsewhere and, with competing Wednesday evening commitments, was forced to withdraw from The Grainger Wind Symphony. As such, I will report on the Group Year up to my last engagement with the group: the first concert of 2020. This was my fourth year in the role.</w:t>
      </w:r>
    </w:p>
    <w:p w14:paraId="1284102D" w14:textId="77777777" w:rsidR="00A33901" w:rsidRPr="00A33901" w:rsidRDefault="00A33901" w:rsidP="00A33901">
      <w:pPr>
        <w:spacing w:after="120"/>
        <w:ind w:left="142"/>
        <w:jc w:val="both"/>
        <w:rPr>
          <w:sz w:val="20"/>
          <w:lang w:val="en-GB"/>
        </w:rPr>
      </w:pPr>
      <w:r w:rsidRPr="00A33901">
        <w:rPr>
          <w:sz w:val="20"/>
          <w:lang w:val="en-GB"/>
        </w:rPr>
        <w:t>The Grainger Wind Symphony has, excluding the period impacted by the COVID-19 pandemic, enjoyed its usual wonderful musical success and a moderate amount of public and community engagement.</w:t>
      </w:r>
    </w:p>
    <w:p w14:paraId="4C245D1A" w14:textId="77777777" w:rsidR="00A33901" w:rsidRPr="00A33901" w:rsidRDefault="00A33901" w:rsidP="00A33901">
      <w:pPr>
        <w:spacing w:after="120"/>
        <w:ind w:left="142"/>
        <w:jc w:val="both"/>
        <w:rPr>
          <w:sz w:val="20"/>
          <w:lang w:val="en-GB"/>
        </w:rPr>
      </w:pPr>
      <w:r w:rsidRPr="00A33901">
        <w:rPr>
          <w:sz w:val="20"/>
          <w:lang w:val="en-GB"/>
        </w:rPr>
        <w:t>The following people were key supports and helpers:</w:t>
      </w:r>
    </w:p>
    <w:p w14:paraId="2A148BE2" w14:textId="089892FB" w:rsidR="00A33901" w:rsidRPr="00A33901" w:rsidRDefault="00A33901" w:rsidP="00756851">
      <w:pPr>
        <w:numPr>
          <w:ilvl w:val="0"/>
          <w:numId w:val="33"/>
        </w:numPr>
        <w:ind w:left="714" w:hanging="357"/>
        <w:jc w:val="both"/>
        <w:rPr>
          <w:sz w:val="20"/>
          <w:lang w:val="en-GB"/>
        </w:rPr>
      </w:pPr>
      <w:r w:rsidRPr="00A33901">
        <w:rPr>
          <w:sz w:val="20"/>
          <w:lang w:val="en-GB"/>
        </w:rPr>
        <w:t>The committee: Roland, Robyn, Ian, Allanah, Elliott,</w:t>
      </w:r>
      <w:r w:rsidR="008714E2">
        <w:rPr>
          <w:sz w:val="20"/>
          <w:lang w:val="en-GB"/>
        </w:rPr>
        <w:t xml:space="preserve"> Melissa</w:t>
      </w:r>
      <w:r w:rsidRPr="00A33901">
        <w:rPr>
          <w:sz w:val="20"/>
          <w:lang w:val="en-GB"/>
        </w:rPr>
        <w:t xml:space="preserve"> who all demonstrated a relentless and noble commitment to GWS.</w:t>
      </w:r>
    </w:p>
    <w:p w14:paraId="714723FB" w14:textId="77777777" w:rsidR="00A33901" w:rsidRPr="00A33901" w:rsidRDefault="00A33901" w:rsidP="00756851">
      <w:pPr>
        <w:numPr>
          <w:ilvl w:val="0"/>
          <w:numId w:val="33"/>
        </w:numPr>
        <w:ind w:left="714" w:hanging="357"/>
        <w:jc w:val="both"/>
        <w:rPr>
          <w:sz w:val="20"/>
          <w:lang w:val="en-GB"/>
        </w:rPr>
      </w:pPr>
      <w:r w:rsidRPr="00A33901">
        <w:rPr>
          <w:sz w:val="20"/>
          <w:lang w:val="en-GB"/>
        </w:rPr>
        <w:t>Our Canada-based graphic designer, Penelope Ritter-Jones</w:t>
      </w:r>
    </w:p>
    <w:p w14:paraId="513C4DF1" w14:textId="77777777" w:rsidR="00A33901" w:rsidRPr="00A33901" w:rsidRDefault="00A33901" w:rsidP="00756851">
      <w:pPr>
        <w:numPr>
          <w:ilvl w:val="0"/>
          <w:numId w:val="33"/>
        </w:numPr>
        <w:ind w:left="714" w:hanging="357"/>
        <w:jc w:val="both"/>
        <w:rPr>
          <w:sz w:val="20"/>
          <w:lang w:val="en-GB"/>
        </w:rPr>
      </w:pPr>
      <w:r w:rsidRPr="00A33901">
        <w:rPr>
          <w:sz w:val="20"/>
          <w:lang w:val="en-GB"/>
        </w:rPr>
        <w:t>Ruth Collins, who continues to donate a fabulous printing service</w:t>
      </w:r>
    </w:p>
    <w:p w14:paraId="64601E36" w14:textId="27E68975" w:rsidR="00756851" w:rsidRPr="00756851" w:rsidRDefault="00A33901" w:rsidP="00756851">
      <w:pPr>
        <w:numPr>
          <w:ilvl w:val="0"/>
          <w:numId w:val="33"/>
        </w:numPr>
        <w:spacing w:after="120"/>
        <w:ind w:left="714" w:hanging="357"/>
        <w:jc w:val="both"/>
        <w:rPr>
          <w:sz w:val="20"/>
          <w:lang w:val="en-GB"/>
        </w:rPr>
      </w:pPr>
      <w:r w:rsidRPr="00A33901">
        <w:rPr>
          <w:sz w:val="20"/>
          <w:lang w:val="en-GB"/>
        </w:rPr>
        <w:t>Every other GWS member who brought an audience along to concerts</w:t>
      </w:r>
      <w:r w:rsidR="00756851">
        <w:rPr>
          <w:sz w:val="20"/>
          <w:lang w:val="en-GB"/>
        </w:rPr>
        <w:t>.</w:t>
      </w:r>
    </w:p>
    <w:p w14:paraId="01B832E2" w14:textId="285BC9F9" w:rsidR="00A33901" w:rsidRPr="00A33901" w:rsidRDefault="00A33901" w:rsidP="00A33901">
      <w:pPr>
        <w:spacing w:after="120"/>
        <w:ind w:left="142"/>
        <w:jc w:val="both"/>
        <w:rPr>
          <w:sz w:val="20"/>
          <w:lang w:val="en-GB"/>
        </w:rPr>
      </w:pPr>
      <w:r w:rsidRPr="00A33901">
        <w:rPr>
          <w:sz w:val="20"/>
          <w:lang w:val="en-GB"/>
        </w:rPr>
        <w:t>Not much of anything would be possible without them. Thank you all.</w:t>
      </w:r>
    </w:p>
    <w:p w14:paraId="07ACFEFF" w14:textId="77777777" w:rsidR="00A33901" w:rsidRPr="00A33901" w:rsidRDefault="00A33901" w:rsidP="00A33901">
      <w:pPr>
        <w:spacing w:after="120"/>
        <w:ind w:left="142"/>
        <w:jc w:val="both"/>
        <w:rPr>
          <w:b/>
          <w:sz w:val="20"/>
          <w:lang w:val="en-GB"/>
        </w:rPr>
      </w:pPr>
      <w:r w:rsidRPr="00A33901">
        <w:rPr>
          <w:b/>
          <w:sz w:val="20"/>
          <w:lang w:val="en-GB"/>
        </w:rPr>
        <w:t>Publicising the group is a multi-faceted and complex challenge.</w:t>
      </w:r>
    </w:p>
    <w:p w14:paraId="4D96E3D5" w14:textId="77777777" w:rsidR="00A33901" w:rsidRPr="00A33901" w:rsidRDefault="00A33901" w:rsidP="00A33901">
      <w:pPr>
        <w:spacing w:after="120"/>
        <w:ind w:left="142"/>
        <w:jc w:val="both"/>
        <w:rPr>
          <w:sz w:val="20"/>
          <w:lang w:val="en-GB"/>
        </w:rPr>
      </w:pPr>
      <w:r w:rsidRPr="00A33901">
        <w:rPr>
          <w:sz w:val="20"/>
          <w:lang w:val="en-GB"/>
        </w:rPr>
        <w:t>The sheer quantity of activities available (present circumstances notwithstanding) for people to spend their leisure time on makes getting people both aware of the group and willing to attend concerts difficult. Compounding this is the unfortunate reality that wind band music (as powerful and meritorious as it is) is not in vogue and so does not naturally attract public interest.</w:t>
      </w:r>
    </w:p>
    <w:p w14:paraId="4FF9073F" w14:textId="609239E9" w:rsidR="00A33901" w:rsidRPr="00A33901" w:rsidRDefault="00A33901" w:rsidP="00A33901">
      <w:pPr>
        <w:spacing w:after="120"/>
        <w:ind w:left="142"/>
        <w:jc w:val="both"/>
        <w:rPr>
          <w:sz w:val="20"/>
          <w:lang w:val="en-GB"/>
        </w:rPr>
      </w:pPr>
      <w:r w:rsidRPr="00A33901">
        <w:rPr>
          <w:sz w:val="20"/>
          <w:lang w:val="en-GB"/>
        </w:rPr>
        <w:t>The P</w:t>
      </w:r>
      <w:r w:rsidR="00A11DA4">
        <w:rPr>
          <w:sz w:val="20"/>
          <w:lang w:val="en-GB"/>
        </w:rPr>
        <w:t>M</w:t>
      </w:r>
      <w:r w:rsidRPr="00A33901">
        <w:rPr>
          <w:sz w:val="20"/>
          <w:lang w:val="en-GB"/>
        </w:rPr>
        <w:t xml:space="preserve"> coordinates between the artists involved in the concert, the graphic designer, the liaison for printing, and the committee to ensure that the information made available about the concerts is clear, accurate, and attention-grabbing. Printing posters and flyers is a key way the Publicity </w:t>
      </w:r>
      <w:r w:rsidR="00A11DA4">
        <w:rPr>
          <w:sz w:val="20"/>
          <w:lang w:val="en-GB"/>
        </w:rPr>
        <w:t>Manager</w:t>
      </w:r>
      <w:r w:rsidRPr="00A33901">
        <w:rPr>
          <w:sz w:val="20"/>
          <w:lang w:val="en-GB"/>
        </w:rPr>
        <w:t xml:space="preserve"> can support members of GWS to get audiences for concerts.</w:t>
      </w:r>
    </w:p>
    <w:p w14:paraId="1D8202AB" w14:textId="77777777" w:rsidR="00A33901" w:rsidRPr="00A33901" w:rsidRDefault="00A33901" w:rsidP="00A33901">
      <w:pPr>
        <w:spacing w:after="120"/>
        <w:ind w:left="142"/>
        <w:jc w:val="both"/>
        <w:rPr>
          <w:sz w:val="20"/>
          <w:lang w:val="en-GB"/>
        </w:rPr>
      </w:pPr>
      <w:r w:rsidRPr="00A33901">
        <w:rPr>
          <w:sz w:val="20"/>
          <w:lang w:val="en-GB"/>
        </w:rPr>
        <w:t>With most of these stakeholders volunteering their time around their busy working lives, this requires a lead time of months on concerts. Even then, any delays or blockages in the concert-information pipeline can all but consume the opportunity to get posters out to the world at an appropriate time. If I were continuing in the role, continuing work on improving this process would be my absolute priority.</w:t>
      </w:r>
    </w:p>
    <w:p w14:paraId="508FEE7B" w14:textId="77777777" w:rsidR="00A33901" w:rsidRPr="00A33901" w:rsidRDefault="00A33901" w:rsidP="00A33901">
      <w:pPr>
        <w:spacing w:after="120"/>
        <w:ind w:left="142"/>
        <w:jc w:val="both"/>
        <w:rPr>
          <w:sz w:val="20"/>
          <w:lang w:val="en-GB"/>
        </w:rPr>
      </w:pPr>
      <w:r w:rsidRPr="00A33901">
        <w:rPr>
          <w:b/>
          <w:sz w:val="20"/>
          <w:lang w:val="en-GB"/>
        </w:rPr>
        <w:t>Revenue is driven by those performing in concerts.</w:t>
      </w:r>
    </w:p>
    <w:p w14:paraId="31923915" w14:textId="77777777" w:rsidR="00A33901" w:rsidRPr="00A33901" w:rsidRDefault="00A33901" w:rsidP="00A33901">
      <w:pPr>
        <w:spacing w:after="120"/>
        <w:ind w:left="142"/>
        <w:jc w:val="both"/>
        <w:rPr>
          <w:sz w:val="20"/>
          <w:lang w:val="en-GB"/>
        </w:rPr>
      </w:pPr>
      <w:r w:rsidRPr="00A33901">
        <w:rPr>
          <w:sz w:val="20"/>
          <w:lang w:val="en-GB"/>
        </w:rPr>
        <w:t xml:space="preserve">People who attend a GWS concert almost always do so at the personal and persistent invitation of a playing GWS member. Our </w:t>
      </w:r>
      <w:proofErr w:type="gramStart"/>
      <w:r w:rsidRPr="00A33901">
        <w:rPr>
          <w:sz w:val="20"/>
          <w:lang w:val="en-GB"/>
        </w:rPr>
        <w:t>audiences</w:t>
      </w:r>
      <w:proofErr w:type="gramEnd"/>
      <w:r w:rsidRPr="00A33901">
        <w:rPr>
          <w:sz w:val="20"/>
          <w:lang w:val="en-GB"/>
        </w:rPr>
        <w:t xml:space="preserve"> members are partners, spouses, parents, colleagues, friends, and family. Those performing have the necessary magnetism to bring people along to enjoy our concerts (far more than a poster or a Facebook event does alone). When they succeed, the group enjoys a concert that:</w:t>
      </w:r>
    </w:p>
    <w:p w14:paraId="51A4B3CB" w14:textId="77777777" w:rsidR="00A33901" w:rsidRPr="00A33901" w:rsidRDefault="00A33901" w:rsidP="00756851">
      <w:pPr>
        <w:numPr>
          <w:ilvl w:val="0"/>
          <w:numId w:val="32"/>
        </w:numPr>
        <w:ind w:left="1434" w:hanging="357"/>
        <w:jc w:val="both"/>
        <w:rPr>
          <w:sz w:val="20"/>
          <w:lang w:val="en-GB"/>
        </w:rPr>
      </w:pPr>
      <w:r w:rsidRPr="00A33901">
        <w:rPr>
          <w:sz w:val="20"/>
          <w:lang w:val="en-GB"/>
        </w:rPr>
        <w:t>Is enjoyable to play. Musicians like hearing applause after the final chord!</w:t>
      </w:r>
    </w:p>
    <w:p w14:paraId="3692526E" w14:textId="77777777" w:rsidR="00A33901" w:rsidRPr="00A33901" w:rsidRDefault="00A33901" w:rsidP="00756851">
      <w:pPr>
        <w:numPr>
          <w:ilvl w:val="0"/>
          <w:numId w:val="32"/>
        </w:numPr>
        <w:ind w:left="1434" w:hanging="357"/>
        <w:jc w:val="both"/>
        <w:rPr>
          <w:sz w:val="20"/>
          <w:lang w:val="en-GB"/>
        </w:rPr>
      </w:pPr>
      <w:r w:rsidRPr="00A33901">
        <w:rPr>
          <w:sz w:val="20"/>
          <w:lang w:val="en-GB"/>
        </w:rPr>
        <w:t>Supports the group financially. Concerts that turn profit support bigger, long-term projects and the acquisition of instruments and sheet music that allow GWS to be the high-end specialist ensemble it aims to be.</w:t>
      </w:r>
    </w:p>
    <w:p w14:paraId="26711E14" w14:textId="77777777" w:rsidR="00A33901" w:rsidRPr="00A33901" w:rsidRDefault="00A33901" w:rsidP="00756851">
      <w:pPr>
        <w:numPr>
          <w:ilvl w:val="0"/>
          <w:numId w:val="32"/>
        </w:numPr>
        <w:ind w:left="1434" w:hanging="357"/>
        <w:jc w:val="both"/>
        <w:rPr>
          <w:sz w:val="20"/>
          <w:lang w:val="en-GB"/>
        </w:rPr>
      </w:pPr>
      <w:r w:rsidRPr="00A33901">
        <w:rPr>
          <w:sz w:val="20"/>
          <w:lang w:val="en-GB"/>
        </w:rPr>
        <w:t xml:space="preserve">Does the best job of promoting GWS and its mission to the </w:t>
      </w:r>
      <w:proofErr w:type="gramStart"/>
      <w:r w:rsidRPr="00A33901">
        <w:rPr>
          <w:sz w:val="20"/>
          <w:lang w:val="en-GB"/>
        </w:rPr>
        <w:t>public.</w:t>
      </w:r>
      <w:proofErr w:type="gramEnd"/>
      <w:r w:rsidRPr="00A33901">
        <w:rPr>
          <w:sz w:val="20"/>
          <w:lang w:val="en-GB"/>
        </w:rPr>
        <w:t xml:space="preserve"> Our “best foot forward” is </w:t>
      </w:r>
      <w:r w:rsidRPr="00A33901">
        <w:rPr>
          <w:i/>
          <w:sz w:val="20"/>
          <w:lang w:val="en-GB"/>
        </w:rPr>
        <w:t>performing</w:t>
      </w:r>
      <w:r w:rsidRPr="00A33901">
        <w:rPr>
          <w:sz w:val="20"/>
          <w:lang w:val="en-GB"/>
        </w:rPr>
        <w:t xml:space="preserve"> wind band music to people.</w:t>
      </w:r>
    </w:p>
    <w:p w14:paraId="7D56CDF0" w14:textId="4AAC7064" w:rsidR="00A33901" w:rsidRPr="00A33901" w:rsidRDefault="00A33901" w:rsidP="00756851">
      <w:pPr>
        <w:spacing w:after="120"/>
        <w:ind w:left="142"/>
        <w:jc w:val="both"/>
        <w:rPr>
          <w:sz w:val="20"/>
          <w:lang w:val="en-GB"/>
        </w:rPr>
      </w:pPr>
      <w:r w:rsidRPr="00A33901">
        <w:rPr>
          <w:sz w:val="20"/>
          <w:lang w:val="en-GB"/>
        </w:rPr>
        <w:t>The audience figures below might interest GWS members, and encourage them to keep inviting people to concerts:</w:t>
      </w:r>
    </w:p>
    <w:tbl>
      <w:tblPr>
        <w:tblW w:w="893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570"/>
        <w:gridCol w:w="5664"/>
      </w:tblGrid>
      <w:tr w:rsidR="00A33901" w:rsidRPr="00A33901" w14:paraId="671F82FD" w14:textId="77777777" w:rsidTr="00756851">
        <w:tc>
          <w:tcPr>
            <w:tcW w:w="2697" w:type="dxa"/>
            <w:shd w:val="clear" w:color="auto" w:fill="auto"/>
            <w:tcMar>
              <w:top w:w="100" w:type="dxa"/>
              <w:left w:w="100" w:type="dxa"/>
              <w:bottom w:w="100" w:type="dxa"/>
              <w:right w:w="100" w:type="dxa"/>
            </w:tcMar>
          </w:tcPr>
          <w:p w14:paraId="06276694" w14:textId="77777777" w:rsidR="00A33901" w:rsidRPr="00A33901" w:rsidRDefault="00A33901" w:rsidP="00756851">
            <w:pPr>
              <w:ind w:left="142"/>
              <w:jc w:val="both"/>
              <w:rPr>
                <w:sz w:val="20"/>
                <w:lang w:val="en-GB"/>
              </w:rPr>
            </w:pPr>
            <w:r w:rsidRPr="00A33901">
              <w:rPr>
                <w:sz w:val="20"/>
                <w:lang w:val="en-GB"/>
              </w:rPr>
              <w:t>Concert 4 (Lord of the Rings)</w:t>
            </w:r>
          </w:p>
        </w:tc>
        <w:tc>
          <w:tcPr>
            <w:tcW w:w="570" w:type="dxa"/>
            <w:shd w:val="clear" w:color="auto" w:fill="auto"/>
            <w:tcMar>
              <w:top w:w="100" w:type="dxa"/>
              <w:left w:w="100" w:type="dxa"/>
              <w:bottom w:w="100" w:type="dxa"/>
              <w:right w:w="100" w:type="dxa"/>
            </w:tcMar>
          </w:tcPr>
          <w:p w14:paraId="3096EEF1" w14:textId="77777777" w:rsidR="00A33901" w:rsidRPr="00A33901" w:rsidRDefault="00A33901" w:rsidP="00756851">
            <w:pPr>
              <w:ind w:left="142"/>
              <w:jc w:val="both"/>
              <w:rPr>
                <w:sz w:val="20"/>
                <w:lang w:val="en-GB"/>
              </w:rPr>
            </w:pPr>
            <w:r w:rsidRPr="00A33901">
              <w:rPr>
                <w:sz w:val="20"/>
                <w:lang w:val="en-GB"/>
              </w:rPr>
              <w:t>160</w:t>
            </w:r>
          </w:p>
        </w:tc>
        <w:tc>
          <w:tcPr>
            <w:tcW w:w="5664" w:type="dxa"/>
            <w:shd w:val="clear" w:color="auto" w:fill="auto"/>
            <w:tcMar>
              <w:top w:w="100" w:type="dxa"/>
              <w:left w:w="100" w:type="dxa"/>
              <w:bottom w:w="100" w:type="dxa"/>
              <w:right w:w="100" w:type="dxa"/>
            </w:tcMar>
          </w:tcPr>
          <w:p w14:paraId="29596FB7" w14:textId="77777777" w:rsidR="00A33901" w:rsidRPr="00A33901" w:rsidRDefault="00A33901" w:rsidP="00756851">
            <w:pPr>
              <w:ind w:left="142"/>
              <w:jc w:val="both"/>
              <w:rPr>
                <w:sz w:val="20"/>
                <w:lang w:val="en-GB"/>
              </w:rPr>
            </w:pPr>
            <w:r w:rsidRPr="00A33901">
              <w:rPr>
                <w:sz w:val="20"/>
                <w:lang w:val="en-GB"/>
              </w:rPr>
              <w:t>Outstanding attendance (including family and friends of Monash University students)</w:t>
            </w:r>
          </w:p>
        </w:tc>
      </w:tr>
      <w:tr w:rsidR="00A33901" w:rsidRPr="00A33901" w14:paraId="53D5C4AE" w14:textId="77777777" w:rsidTr="00756851">
        <w:tc>
          <w:tcPr>
            <w:tcW w:w="2697" w:type="dxa"/>
            <w:shd w:val="clear" w:color="auto" w:fill="auto"/>
            <w:tcMar>
              <w:top w:w="100" w:type="dxa"/>
              <w:left w:w="100" w:type="dxa"/>
              <w:bottom w:w="100" w:type="dxa"/>
              <w:right w:w="100" w:type="dxa"/>
            </w:tcMar>
          </w:tcPr>
          <w:p w14:paraId="3EF11700" w14:textId="77777777" w:rsidR="00A33901" w:rsidRPr="00A33901" w:rsidRDefault="00A33901" w:rsidP="00756851">
            <w:pPr>
              <w:ind w:left="142"/>
              <w:jc w:val="both"/>
              <w:rPr>
                <w:sz w:val="20"/>
                <w:lang w:val="en-GB"/>
              </w:rPr>
            </w:pPr>
            <w:r w:rsidRPr="00A33901">
              <w:rPr>
                <w:sz w:val="20"/>
                <w:lang w:val="en-GB"/>
              </w:rPr>
              <w:t>Concert 5 (</w:t>
            </w:r>
            <w:proofErr w:type="spellStart"/>
            <w:r w:rsidRPr="00A33901">
              <w:rPr>
                <w:sz w:val="20"/>
                <w:lang w:val="en-GB"/>
              </w:rPr>
              <w:t>Stravinksy</w:t>
            </w:r>
            <w:proofErr w:type="spellEnd"/>
            <w:r w:rsidRPr="00A33901">
              <w:rPr>
                <w:sz w:val="20"/>
                <w:lang w:val="en-GB"/>
              </w:rPr>
              <w:t xml:space="preserve"> and </w:t>
            </w:r>
            <w:proofErr w:type="spellStart"/>
            <w:r w:rsidRPr="00A33901">
              <w:rPr>
                <w:sz w:val="20"/>
                <w:lang w:val="en-GB"/>
              </w:rPr>
              <w:t>Nestico</w:t>
            </w:r>
            <w:proofErr w:type="spellEnd"/>
            <w:r w:rsidRPr="00A33901">
              <w:rPr>
                <w:sz w:val="20"/>
                <w:lang w:val="en-GB"/>
              </w:rPr>
              <w:t>)</w:t>
            </w:r>
          </w:p>
        </w:tc>
        <w:tc>
          <w:tcPr>
            <w:tcW w:w="570" w:type="dxa"/>
            <w:shd w:val="clear" w:color="auto" w:fill="auto"/>
            <w:tcMar>
              <w:top w:w="100" w:type="dxa"/>
              <w:left w:w="100" w:type="dxa"/>
              <w:bottom w:w="100" w:type="dxa"/>
              <w:right w:w="100" w:type="dxa"/>
            </w:tcMar>
          </w:tcPr>
          <w:p w14:paraId="420C34D7" w14:textId="77777777" w:rsidR="00A33901" w:rsidRPr="00A33901" w:rsidRDefault="00A33901" w:rsidP="00756851">
            <w:pPr>
              <w:ind w:left="142"/>
              <w:jc w:val="both"/>
              <w:rPr>
                <w:sz w:val="20"/>
                <w:lang w:val="en-GB"/>
              </w:rPr>
            </w:pPr>
            <w:r w:rsidRPr="00A33901">
              <w:rPr>
                <w:sz w:val="20"/>
                <w:lang w:val="en-GB"/>
              </w:rPr>
              <w:t>92</w:t>
            </w:r>
          </w:p>
        </w:tc>
        <w:tc>
          <w:tcPr>
            <w:tcW w:w="5664" w:type="dxa"/>
            <w:shd w:val="clear" w:color="auto" w:fill="auto"/>
            <w:tcMar>
              <w:top w:w="100" w:type="dxa"/>
              <w:left w:w="100" w:type="dxa"/>
              <w:bottom w:w="100" w:type="dxa"/>
              <w:right w:w="100" w:type="dxa"/>
            </w:tcMar>
          </w:tcPr>
          <w:p w14:paraId="6953EDC6" w14:textId="77777777" w:rsidR="00A33901" w:rsidRPr="00A33901" w:rsidRDefault="00A33901" w:rsidP="00756851">
            <w:pPr>
              <w:ind w:left="142"/>
              <w:jc w:val="both"/>
              <w:rPr>
                <w:sz w:val="20"/>
                <w:lang w:val="en-GB"/>
              </w:rPr>
            </w:pPr>
            <w:r w:rsidRPr="00A33901">
              <w:rPr>
                <w:sz w:val="20"/>
                <w:lang w:val="en-GB"/>
              </w:rPr>
              <w:t>Good attendance (it was easier for concert soloists to attract audience members as the role in the evening was more “significant”)</w:t>
            </w:r>
          </w:p>
        </w:tc>
      </w:tr>
      <w:tr w:rsidR="00A33901" w:rsidRPr="00A33901" w14:paraId="51A5E13E" w14:textId="77777777" w:rsidTr="00756851">
        <w:tc>
          <w:tcPr>
            <w:tcW w:w="2697" w:type="dxa"/>
            <w:shd w:val="clear" w:color="auto" w:fill="auto"/>
            <w:tcMar>
              <w:top w:w="100" w:type="dxa"/>
              <w:left w:w="100" w:type="dxa"/>
              <w:bottom w:w="100" w:type="dxa"/>
              <w:right w:w="100" w:type="dxa"/>
            </w:tcMar>
          </w:tcPr>
          <w:p w14:paraId="4AE73BCD" w14:textId="77777777" w:rsidR="00A33901" w:rsidRPr="00A33901" w:rsidRDefault="00A33901" w:rsidP="00756851">
            <w:pPr>
              <w:ind w:left="142"/>
              <w:jc w:val="both"/>
              <w:rPr>
                <w:sz w:val="20"/>
                <w:lang w:val="en-GB"/>
              </w:rPr>
            </w:pPr>
            <w:r w:rsidRPr="00A33901">
              <w:rPr>
                <w:sz w:val="20"/>
                <w:lang w:val="en-GB"/>
              </w:rPr>
              <w:t>Concert 6 (Fables)</w:t>
            </w:r>
          </w:p>
        </w:tc>
        <w:tc>
          <w:tcPr>
            <w:tcW w:w="570" w:type="dxa"/>
            <w:shd w:val="clear" w:color="auto" w:fill="auto"/>
            <w:tcMar>
              <w:top w:w="100" w:type="dxa"/>
              <w:left w:w="100" w:type="dxa"/>
              <w:bottom w:w="100" w:type="dxa"/>
              <w:right w:w="100" w:type="dxa"/>
            </w:tcMar>
          </w:tcPr>
          <w:p w14:paraId="23EDF33A" w14:textId="77777777" w:rsidR="00A33901" w:rsidRPr="00A33901" w:rsidRDefault="00A33901" w:rsidP="00756851">
            <w:pPr>
              <w:ind w:left="142"/>
              <w:jc w:val="both"/>
              <w:rPr>
                <w:sz w:val="20"/>
                <w:lang w:val="en-GB"/>
              </w:rPr>
            </w:pPr>
            <w:r w:rsidRPr="00A33901">
              <w:rPr>
                <w:sz w:val="20"/>
                <w:lang w:val="en-GB"/>
              </w:rPr>
              <w:t>55</w:t>
            </w:r>
          </w:p>
        </w:tc>
        <w:tc>
          <w:tcPr>
            <w:tcW w:w="5664" w:type="dxa"/>
            <w:shd w:val="clear" w:color="auto" w:fill="auto"/>
            <w:tcMar>
              <w:top w:w="100" w:type="dxa"/>
              <w:left w:w="100" w:type="dxa"/>
              <w:bottom w:w="100" w:type="dxa"/>
              <w:right w:w="100" w:type="dxa"/>
            </w:tcMar>
          </w:tcPr>
          <w:p w14:paraId="7A98C40B" w14:textId="77777777" w:rsidR="00A33901" w:rsidRPr="00A33901" w:rsidRDefault="00A33901" w:rsidP="00756851">
            <w:pPr>
              <w:ind w:left="142"/>
              <w:jc w:val="both"/>
              <w:rPr>
                <w:sz w:val="20"/>
                <w:lang w:val="en-GB"/>
              </w:rPr>
            </w:pPr>
            <w:r w:rsidRPr="00A33901">
              <w:rPr>
                <w:sz w:val="20"/>
                <w:lang w:val="en-GB"/>
              </w:rPr>
              <w:t>Average attendance. Five more people would have allowed the group to break even.</w:t>
            </w:r>
          </w:p>
        </w:tc>
      </w:tr>
      <w:tr w:rsidR="00A33901" w:rsidRPr="00A33901" w14:paraId="1DC15C3A" w14:textId="77777777" w:rsidTr="00756851">
        <w:tc>
          <w:tcPr>
            <w:tcW w:w="2697" w:type="dxa"/>
            <w:shd w:val="clear" w:color="auto" w:fill="auto"/>
            <w:tcMar>
              <w:top w:w="100" w:type="dxa"/>
              <w:left w:w="100" w:type="dxa"/>
              <w:bottom w:w="100" w:type="dxa"/>
              <w:right w:w="100" w:type="dxa"/>
            </w:tcMar>
          </w:tcPr>
          <w:p w14:paraId="63BEDC1E" w14:textId="77777777" w:rsidR="00A33901" w:rsidRPr="00A33901" w:rsidRDefault="00A33901" w:rsidP="00756851">
            <w:pPr>
              <w:ind w:left="142"/>
              <w:jc w:val="both"/>
              <w:rPr>
                <w:sz w:val="20"/>
                <w:lang w:val="en-GB"/>
              </w:rPr>
            </w:pPr>
            <w:r w:rsidRPr="00A33901">
              <w:rPr>
                <w:sz w:val="20"/>
                <w:lang w:val="en-GB"/>
              </w:rPr>
              <w:t>Concert 1 (Enchanted Worlds)</w:t>
            </w:r>
          </w:p>
        </w:tc>
        <w:tc>
          <w:tcPr>
            <w:tcW w:w="570" w:type="dxa"/>
            <w:shd w:val="clear" w:color="auto" w:fill="auto"/>
            <w:tcMar>
              <w:top w:w="100" w:type="dxa"/>
              <w:left w:w="100" w:type="dxa"/>
              <w:bottom w:w="100" w:type="dxa"/>
              <w:right w:w="100" w:type="dxa"/>
            </w:tcMar>
          </w:tcPr>
          <w:p w14:paraId="2C0F4783" w14:textId="77777777" w:rsidR="00A33901" w:rsidRPr="00A33901" w:rsidRDefault="00A33901" w:rsidP="00756851">
            <w:pPr>
              <w:ind w:left="142"/>
              <w:jc w:val="both"/>
              <w:rPr>
                <w:sz w:val="20"/>
                <w:lang w:val="en-GB"/>
              </w:rPr>
            </w:pPr>
            <w:r w:rsidRPr="00A33901">
              <w:rPr>
                <w:sz w:val="20"/>
                <w:lang w:val="en-GB"/>
              </w:rPr>
              <w:t>30</w:t>
            </w:r>
          </w:p>
        </w:tc>
        <w:tc>
          <w:tcPr>
            <w:tcW w:w="5664" w:type="dxa"/>
            <w:shd w:val="clear" w:color="auto" w:fill="auto"/>
            <w:tcMar>
              <w:top w:w="100" w:type="dxa"/>
              <w:left w:w="100" w:type="dxa"/>
              <w:bottom w:w="100" w:type="dxa"/>
              <w:right w:w="100" w:type="dxa"/>
            </w:tcMar>
          </w:tcPr>
          <w:p w14:paraId="6137338C" w14:textId="77777777" w:rsidR="00A33901" w:rsidRPr="00A33901" w:rsidRDefault="00A33901" w:rsidP="00756851">
            <w:pPr>
              <w:ind w:left="142"/>
              <w:jc w:val="both"/>
              <w:rPr>
                <w:sz w:val="20"/>
                <w:lang w:val="en-GB"/>
              </w:rPr>
            </w:pPr>
            <w:r w:rsidRPr="00A33901">
              <w:rPr>
                <w:sz w:val="20"/>
                <w:lang w:val="en-GB"/>
              </w:rPr>
              <w:t>Poor attendance.</w:t>
            </w:r>
          </w:p>
        </w:tc>
      </w:tr>
    </w:tbl>
    <w:p w14:paraId="4E6ACFC6" w14:textId="64C47ECD" w:rsidR="00756851" w:rsidRDefault="00756851" w:rsidP="00756851">
      <w:pPr>
        <w:spacing w:after="120"/>
        <w:ind w:left="142"/>
        <w:jc w:val="both"/>
        <w:rPr>
          <w:b/>
          <w:sz w:val="20"/>
          <w:lang w:val="en-GB"/>
        </w:rPr>
      </w:pPr>
    </w:p>
    <w:p w14:paraId="61417289" w14:textId="77777777" w:rsidR="00A11DA4" w:rsidRDefault="00A11DA4" w:rsidP="00756851">
      <w:pPr>
        <w:spacing w:after="120"/>
        <w:ind w:left="142"/>
        <w:jc w:val="both"/>
        <w:rPr>
          <w:b/>
          <w:sz w:val="20"/>
          <w:lang w:val="en-GB"/>
        </w:rPr>
      </w:pPr>
    </w:p>
    <w:p w14:paraId="53C6ADE2" w14:textId="1892AFB1" w:rsidR="00A33901" w:rsidRPr="00A33901" w:rsidRDefault="00A33901" w:rsidP="00756851">
      <w:pPr>
        <w:spacing w:after="120"/>
        <w:ind w:left="142"/>
        <w:jc w:val="both"/>
        <w:rPr>
          <w:sz w:val="20"/>
          <w:lang w:val="en-GB"/>
        </w:rPr>
      </w:pPr>
      <w:r w:rsidRPr="00A33901">
        <w:rPr>
          <w:b/>
          <w:sz w:val="20"/>
          <w:lang w:val="en-GB"/>
        </w:rPr>
        <w:lastRenderedPageBreak/>
        <w:t>A Personal Note of Thanks</w:t>
      </w:r>
    </w:p>
    <w:p w14:paraId="08098A6D" w14:textId="00529F21" w:rsidR="00A33901" w:rsidRDefault="00A33901" w:rsidP="00A33901">
      <w:pPr>
        <w:spacing w:after="120"/>
        <w:ind w:left="142"/>
        <w:jc w:val="both"/>
        <w:rPr>
          <w:sz w:val="20"/>
          <w:lang w:val="en-GB"/>
        </w:rPr>
      </w:pPr>
      <w:r w:rsidRPr="00A33901">
        <w:rPr>
          <w:sz w:val="20"/>
          <w:lang w:val="en-GB"/>
        </w:rPr>
        <w:t>The five years I have spent making music with The Grainger Wind Symphony have been fulfilling, challenging, formative, and, occasionally, completely ecstatic. I would never choose to leave this group, but I depart carrying experiences, skills, and memories that will influence my approach to music-making (and to life!) for a very long time. It has always astonished me that the group does not overflow with both audience members and playing musicians. What GWS has is special, and I wish you all the very best in protecting and preserving your spirit through the rest of the Coronavirus Pandemic. For all that I have been able to take from the last five years, I am sincerely thankful.</w:t>
      </w:r>
    </w:p>
    <w:p w14:paraId="7CAF55E1" w14:textId="6D7E8EF9" w:rsidR="00756851" w:rsidRDefault="00756851" w:rsidP="00A33901">
      <w:pPr>
        <w:spacing w:after="120"/>
        <w:ind w:left="142"/>
        <w:jc w:val="both"/>
        <w:rPr>
          <w:sz w:val="20"/>
          <w:lang w:val="en-GB"/>
        </w:rPr>
      </w:pPr>
    </w:p>
    <w:p w14:paraId="77DBC34D" w14:textId="2041B5C3" w:rsidR="00756851" w:rsidRPr="004578A6" w:rsidRDefault="00756851" w:rsidP="00756851">
      <w:pPr>
        <w:pStyle w:val="Heading1"/>
        <w:spacing w:before="0"/>
      </w:pPr>
      <w:bookmarkStart w:id="31" w:name="_Toc47291776"/>
      <w:r>
        <w:t xml:space="preserve">Acting </w:t>
      </w:r>
      <w:r w:rsidRPr="004578A6">
        <w:t>Publicity Manager’s Report</w:t>
      </w:r>
      <w:bookmarkEnd w:id="31"/>
    </w:p>
    <w:p w14:paraId="44E04F7E" w14:textId="70D438C4" w:rsidR="00756851" w:rsidRPr="004578A6" w:rsidRDefault="00756851" w:rsidP="00756851">
      <w:pPr>
        <w:pStyle w:val="Heading7"/>
        <w:spacing w:before="58" w:line="240" w:lineRule="auto"/>
      </w:pPr>
      <w:r w:rsidRPr="004578A6">
        <w:t xml:space="preserve">By </w:t>
      </w:r>
      <w:r>
        <w:t>Allanah Coldwell</w:t>
      </w:r>
    </w:p>
    <w:p w14:paraId="6C566B9D" w14:textId="77777777" w:rsidR="00756851" w:rsidRPr="00756851" w:rsidRDefault="00756851" w:rsidP="00756851">
      <w:pPr>
        <w:spacing w:after="120"/>
        <w:ind w:left="142"/>
        <w:jc w:val="both"/>
        <w:rPr>
          <w:sz w:val="20"/>
          <w:szCs w:val="20"/>
        </w:rPr>
      </w:pPr>
    </w:p>
    <w:p w14:paraId="18CACF33" w14:textId="77777777" w:rsidR="00756851" w:rsidRPr="00756851" w:rsidRDefault="00756851" w:rsidP="00BE4828">
      <w:pPr>
        <w:spacing w:after="120"/>
        <w:ind w:left="113"/>
        <w:rPr>
          <w:sz w:val="20"/>
          <w:szCs w:val="20"/>
        </w:rPr>
      </w:pPr>
      <w:r w:rsidRPr="00756851">
        <w:rPr>
          <w:sz w:val="20"/>
          <w:szCs w:val="20"/>
        </w:rPr>
        <w:t xml:space="preserve">No sooner had I stepped in to fill the big shoes left by Stuart Andrew as outgoing Publicity Manager, </w:t>
      </w:r>
      <w:proofErr w:type="gramStart"/>
      <w:r w:rsidRPr="00756851">
        <w:rPr>
          <w:sz w:val="20"/>
          <w:szCs w:val="20"/>
        </w:rPr>
        <w:t>than</w:t>
      </w:r>
      <w:proofErr w:type="gramEnd"/>
      <w:r w:rsidRPr="00756851">
        <w:rPr>
          <w:sz w:val="20"/>
          <w:szCs w:val="20"/>
        </w:rPr>
        <w:t xml:space="preserve"> our concert schedule was disrupted by the declaration of a pandemic! Mere days into the publicity planning for our second concert for the year, our plans were delayed indefinitely. Thus, my report as acting Publicity Manager for 2020 will be quite short.</w:t>
      </w:r>
    </w:p>
    <w:p w14:paraId="1C33F8A5" w14:textId="77777777" w:rsidR="00756851" w:rsidRPr="00756851" w:rsidRDefault="00756851" w:rsidP="00BE4828">
      <w:pPr>
        <w:spacing w:after="120"/>
        <w:ind w:left="113"/>
        <w:rPr>
          <w:sz w:val="20"/>
          <w:szCs w:val="20"/>
        </w:rPr>
      </w:pPr>
      <w:r w:rsidRPr="00756851">
        <w:rPr>
          <w:sz w:val="20"/>
          <w:szCs w:val="20"/>
        </w:rPr>
        <w:t>I wish to acknowledge and thank Stuart for the dedication he has shown in this role over the last several years, having defined a clear process for managing publicity of our concerts and events, and exploring various opportunities to get the GWS name out there in the community.</w:t>
      </w:r>
    </w:p>
    <w:p w14:paraId="15105A46" w14:textId="727FFAE9" w:rsidR="00756851" w:rsidRPr="00756851" w:rsidRDefault="00756851" w:rsidP="00BE4828">
      <w:pPr>
        <w:spacing w:after="120"/>
        <w:ind w:left="113"/>
        <w:rPr>
          <w:sz w:val="20"/>
          <w:szCs w:val="20"/>
        </w:rPr>
      </w:pPr>
      <w:r w:rsidRPr="00756851">
        <w:rPr>
          <w:sz w:val="20"/>
          <w:szCs w:val="20"/>
        </w:rPr>
        <w:t xml:space="preserve">We are lucky to continue to have Penelope </w:t>
      </w:r>
      <w:r w:rsidR="00BE4828">
        <w:rPr>
          <w:sz w:val="20"/>
          <w:szCs w:val="20"/>
        </w:rPr>
        <w:t>Ritter-</w:t>
      </w:r>
      <w:r w:rsidRPr="00756851">
        <w:rPr>
          <w:sz w:val="20"/>
          <w:szCs w:val="20"/>
        </w:rPr>
        <w:t>Jones assist us with posters to aid publicity for GWS. Though we do not have any upcoming events, I look forward to working with her to create more eye-catching designs.</w:t>
      </w:r>
    </w:p>
    <w:p w14:paraId="265DCBF2" w14:textId="77777777" w:rsidR="00756851" w:rsidRPr="00756851" w:rsidRDefault="00756851" w:rsidP="00BE4828">
      <w:pPr>
        <w:spacing w:after="120"/>
        <w:ind w:left="113"/>
        <w:rPr>
          <w:sz w:val="20"/>
          <w:szCs w:val="20"/>
        </w:rPr>
      </w:pPr>
      <w:r w:rsidRPr="00756851">
        <w:rPr>
          <w:sz w:val="20"/>
          <w:szCs w:val="20"/>
        </w:rPr>
        <w:t xml:space="preserve">When the time is right, I look forward also to learning more about using the other platforms that GWS use for concert promotion, including </w:t>
      </w:r>
      <w:proofErr w:type="spellStart"/>
      <w:r w:rsidRPr="00756851">
        <w:rPr>
          <w:sz w:val="20"/>
          <w:szCs w:val="20"/>
        </w:rPr>
        <w:t>TryBooking</w:t>
      </w:r>
      <w:proofErr w:type="spellEnd"/>
      <w:r w:rsidRPr="00756851">
        <w:rPr>
          <w:sz w:val="20"/>
          <w:szCs w:val="20"/>
        </w:rPr>
        <w:t xml:space="preserve"> and Facebook.</w:t>
      </w:r>
    </w:p>
    <w:p w14:paraId="17DBA06C" w14:textId="77777777" w:rsidR="00756851" w:rsidRPr="00756851" w:rsidRDefault="00756851" w:rsidP="00BE4828">
      <w:pPr>
        <w:spacing w:after="120"/>
        <w:ind w:left="113"/>
        <w:rPr>
          <w:sz w:val="20"/>
          <w:szCs w:val="20"/>
        </w:rPr>
      </w:pPr>
      <w:r w:rsidRPr="00756851">
        <w:rPr>
          <w:sz w:val="20"/>
          <w:szCs w:val="20"/>
        </w:rPr>
        <w:t>If anyone is considering a role in the GWS committee, I encourage them to put in an expression of interest or ask the current committee any questions they might have. Yes, it is a quiet time with no concerts, but the more the merrier! There is endless opportunity to learn and benefit from a role on committee, and of course the ensemble will only grow stronger with a larger team of members steering the future of the ensemble.</w:t>
      </w:r>
    </w:p>
    <w:p w14:paraId="39F22038" w14:textId="77777777" w:rsidR="00756851" w:rsidRPr="00F2431C" w:rsidRDefault="00756851" w:rsidP="00756851">
      <w:pPr>
        <w:spacing w:after="120"/>
        <w:ind w:left="255"/>
        <w:jc w:val="both"/>
        <w:rPr>
          <w:sz w:val="20"/>
          <w:szCs w:val="20"/>
          <w:lang w:val="en-GB"/>
        </w:rPr>
      </w:pPr>
    </w:p>
    <w:p w14:paraId="4A1B1E6C" w14:textId="77777777" w:rsidR="00756851" w:rsidRPr="00F2431C" w:rsidRDefault="00756851">
      <w:pPr>
        <w:rPr>
          <w:sz w:val="20"/>
          <w:szCs w:val="20"/>
        </w:rPr>
      </w:pPr>
    </w:p>
    <w:p w14:paraId="7C4F112B" w14:textId="77777777" w:rsidR="00756851" w:rsidRPr="00F2431C" w:rsidRDefault="00756851">
      <w:pPr>
        <w:rPr>
          <w:sz w:val="20"/>
          <w:szCs w:val="20"/>
        </w:rPr>
      </w:pPr>
    </w:p>
    <w:p w14:paraId="23D14A24" w14:textId="745BAED5" w:rsidR="0075342F" w:rsidRPr="00F2431C" w:rsidRDefault="0075342F">
      <w:pPr>
        <w:rPr>
          <w:sz w:val="15"/>
        </w:rPr>
      </w:pPr>
      <w:r w:rsidRPr="00F2431C">
        <w:rPr>
          <w:sz w:val="15"/>
        </w:rPr>
        <w:br w:type="page"/>
      </w:r>
    </w:p>
    <w:p w14:paraId="5BFA8595" w14:textId="77777777" w:rsidR="00876929" w:rsidRPr="00F2431C" w:rsidRDefault="00876929">
      <w:pPr>
        <w:rPr>
          <w:sz w:val="15"/>
        </w:rPr>
      </w:pPr>
    </w:p>
    <w:p w14:paraId="1E30105D" w14:textId="10DF1EC8" w:rsidR="00876929" w:rsidRPr="00F2431C" w:rsidRDefault="00331B44" w:rsidP="00331B44">
      <w:pPr>
        <w:pStyle w:val="Heading1"/>
        <w:rPr>
          <w:lang w:val="en-AU"/>
        </w:rPr>
      </w:pPr>
      <w:bookmarkStart w:id="32" w:name="_Toc47291777"/>
      <w:r w:rsidRPr="00F2431C">
        <w:rPr>
          <w:lang w:val="en-AU"/>
        </w:rPr>
        <w:t>Ge</w:t>
      </w:r>
      <w:r w:rsidR="00876929" w:rsidRPr="00F2431C">
        <w:rPr>
          <w:lang w:val="en-AU"/>
        </w:rPr>
        <w:t>neral Committee</w:t>
      </w:r>
      <w:r w:rsidR="00E75CDA" w:rsidRPr="00F2431C">
        <w:rPr>
          <w:lang w:val="en-AU"/>
        </w:rPr>
        <w:t xml:space="preserve"> Member</w:t>
      </w:r>
      <w:r w:rsidR="00DB4DDB" w:rsidRPr="00F2431C">
        <w:rPr>
          <w:lang w:val="en-AU"/>
        </w:rPr>
        <w:t>’s Report</w:t>
      </w:r>
      <w:bookmarkEnd w:id="32"/>
      <w:r w:rsidR="00876929" w:rsidRPr="00F2431C">
        <w:rPr>
          <w:lang w:val="en-AU"/>
        </w:rPr>
        <w:t xml:space="preserve"> </w:t>
      </w:r>
    </w:p>
    <w:p w14:paraId="39A49D70" w14:textId="534CD692" w:rsidR="00AA6610" w:rsidRPr="00F2431C" w:rsidRDefault="00E75CDA" w:rsidP="00AA6610">
      <w:pPr>
        <w:ind w:left="142"/>
        <w:rPr>
          <w:b/>
          <w:i/>
          <w:sz w:val="20"/>
          <w:szCs w:val="20"/>
          <w:lang w:val="en-AU"/>
        </w:rPr>
      </w:pPr>
      <w:r w:rsidRPr="00F2431C">
        <w:rPr>
          <w:b/>
          <w:i/>
          <w:sz w:val="20"/>
          <w:szCs w:val="20"/>
          <w:lang w:val="en-AU"/>
        </w:rPr>
        <w:t xml:space="preserve">By </w:t>
      </w:r>
      <w:r w:rsidR="005A35AB" w:rsidRPr="00F2431C">
        <w:rPr>
          <w:b/>
          <w:i/>
          <w:sz w:val="20"/>
          <w:szCs w:val="20"/>
          <w:lang w:val="en-AU"/>
        </w:rPr>
        <w:t>Melissa Kennedy</w:t>
      </w:r>
    </w:p>
    <w:p w14:paraId="07FB5D95" w14:textId="77777777" w:rsidR="00876929" w:rsidRPr="00F2431C" w:rsidRDefault="00876929" w:rsidP="00AA6610">
      <w:pPr>
        <w:ind w:left="142"/>
        <w:rPr>
          <w:sz w:val="20"/>
          <w:szCs w:val="20"/>
          <w:lang w:val="en-AU"/>
        </w:rPr>
      </w:pPr>
    </w:p>
    <w:p w14:paraId="43A44753" w14:textId="77777777" w:rsidR="008309AF" w:rsidRPr="00F2431C" w:rsidRDefault="008309AF" w:rsidP="008309AF">
      <w:pPr>
        <w:ind w:left="142"/>
        <w:rPr>
          <w:sz w:val="20"/>
          <w:szCs w:val="20"/>
          <w:lang w:val="en-AU"/>
        </w:rPr>
      </w:pPr>
      <w:r w:rsidRPr="00F2431C">
        <w:rPr>
          <w:sz w:val="20"/>
          <w:szCs w:val="20"/>
          <w:lang w:val="en-AU"/>
        </w:rPr>
        <w:t xml:space="preserve">This year has been busy from the perspective of a General Committee Member. There have been a range of issues I have considered in my role. </w:t>
      </w:r>
    </w:p>
    <w:p w14:paraId="1051143F" w14:textId="77777777" w:rsidR="008309AF" w:rsidRPr="008309AF" w:rsidRDefault="008309AF" w:rsidP="008309AF">
      <w:pPr>
        <w:ind w:left="142"/>
        <w:rPr>
          <w:sz w:val="20"/>
          <w:szCs w:val="20"/>
          <w:lang w:val="en-AU"/>
        </w:rPr>
      </w:pPr>
    </w:p>
    <w:p w14:paraId="1182673E" w14:textId="77D30756" w:rsidR="008309AF" w:rsidRPr="008309AF" w:rsidRDefault="008309AF" w:rsidP="008309AF">
      <w:pPr>
        <w:ind w:left="142"/>
        <w:rPr>
          <w:sz w:val="20"/>
          <w:szCs w:val="20"/>
          <w:lang w:val="en-AU"/>
        </w:rPr>
      </w:pPr>
      <w:r w:rsidRPr="008309AF">
        <w:rPr>
          <w:sz w:val="20"/>
          <w:szCs w:val="20"/>
          <w:lang w:val="en-AU"/>
        </w:rPr>
        <w:t xml:space="preserve">In particular, we have considered the pressing issue of COVID-19 and what it means for the future of the band and what steps we can take to return to playing – I know this is something that everyone looks forward to in these uncertain times. We have also considered a new Code of Conduct based on Live Performance Australia (LPA) which we believe will strengthen our compliance with occupational health and safety issues that arise even as a voluntary organisation. I also considered whether the Grainger Wind Symphony should consider registering for the Register of Cultural Organisation. After reviewing </w:t>
      </w:r>
      <w:r w:rsidR="00BE4828">
        <w:rPr>
          <w:sz w:val="20"/>
          <w:szCs w:val="20"/>
          <w:lang w:val="en-AU"/>
        </w:rPr>
        <w:t xml:space="preserve">the </w:t>
      </w:r>
      <w:r w:rsidRPr="008309AF">
        <w:rPr>
          <w:sz w:val="20"/>
          <w:szCs w:val="20"/>
          <w:lang w:val="en-AU"/>
        </w:rPr>
        <w:t xml:space="preserve">documentation, I formed the view that it was not in the group’s interests due to compliance obligations, which was considered by the other members of the committee.  </w:t>
      </w:r>
    </w:p>
    <w:p w14:paraId="52BF6B65" w14:textId="77777777" w:rsidR="008309AF" w:rsidRPr="008309AF" w:rsidRDefault="008309AF" w:rsidP="008309AF">
      <w:pPr>
        <w:ind w:left="142"/>
        <w:rPr>
          <w:sz w:val="20"/>
          <w:szCs w:val="20"/>
          <w:lang w:val="en-AU"/>
        </w:rPr>
      </w:pPr>
    </w:p>
    <w:p w14:paraId="1487F289" w14:textId="77777777" w:rsidR="008309AF" w:rsidRPr="008309AF" w:rsidRDefault="008309AF" w:rsidP="008309AF">
      <w:pPr>
        <w:ind w:left="142"/>
        <w:rPr>
          <w:sz w:val="20"/>
          <w:szCs w:val="20"/>
          <w:lang w:val="en-AU"/>
        </w:rPr>
      </w:pPr>
      <w:r w:rsidRPr="008309AF">
        <w:rPr>
          <w:sz w:val="20"/>
          <w:szCs w:val="20"/>
          <w:lang w:val="en-AU"/>
        </w:rPr>
        <w:t xml:space="preserve">I would like to thank Roland Yeung for his continuing diligence and care for the Grainger Wind Symphony – we are extremely lucky to have a Musical Director (and Acting President) who is so interested in the continuing well-being of the band and ensuring we play great music. We are indebted to his thoughtful consideration of the GWS from administrative issues through to the musical direction of the group. </w:t>
      </w:r>
    </w:p>
    <w:p w14:paraId="3E703A60" w14:textId="77777777" w:rsidR="008309AF" w:rsidRPr="008309AF" w:rsidRDefault="008309AF" w:rsidP="008309AF">
      <w:pPr>
        <w:ind w:left="142"/>
        <w:rPr>
          <w:sz w:val="20"/>
          <w:szCs w:val="20"/>
          <w:lang w:val="en-AU"/>
        </w:rPr>
      </w:pPr>
    </w:p>
    <w:p w14:paraId="727C4F16" w14:textId="1A913642" w:rsidR="008309AF" w:rsidRPr="008309AF" w:rsidRDefault="008309AF" w:rsidP="008309AF">
      <w:pPr>
        <w:ind w:left="142"/>
        <w:rPr>
          <w:sz w:val="20"/>
          <w:szCs w:val="20"/>
          <w:lang w:val="en-AU"/>
        </w:rPr>
      </w:pPr>
      <w:r w:rsidRPr="008309AF">
        <w:rPr>
          <w:sz w:val="20"/>
          <w:szCs w:val="20"/>
          <w:lang w:val="en-AU"/>
        </w:rPr>
        <w:t xml:space="preserve">In addition, I would like to thank Robyn Yeung </w:t>
      </w:r>
      <w:r w:rsidR="00BE4828">
        <w:rPr>
          <w:sz w:val="20"/>
          <w:szCs w:val="20"/>
          <w:lang w:val="en-AU"/>
        </w:rPr>
        <w:t xml:space="preserve">who </w:t>
      </w:r>
      <w:r w:rsidRPr="008309AF">
        <w:rPr>
          <w:sz w:val="20"/>
          <w:szCs w:val="20"/>
          <w:lang w:val="en-AU"/>
        </w:rPr>
        <w:t>has continued to assist the group through her dedicated work as the Secretary, Allanah Co</w:t>
      </w:r>
      <w:r w:rsidR="00F2431C">
        <w:rPr>
          <w:sz w:val="20"/>
          <w:szCs w:val="20"/>
          <w:lang w:val="en-AU"/>
        </w:rPr>
        <w:t>l</w:t>
      </w:r>
      <w:r w:rsidRPr="008309AF">
        <w:rPr>
          <w:sz w:val="20"/>
          <w:szCs w:val="20"/>
          <w:lang w:val="en-AU"/>
        </w:rPr>
        <w:t xml:space="preserve">dwell has taken up further responsibilities as </w:t>
      </w:r>
      <w:r w:rsidR="00BE4828">
        <w:rPr>
          <w:sz w:val="20"/>
          <w:szCs w:val="20"/>
          <w:lang w:val="en-AU"/>
        </w:rPr>
        <w:t>P</w:t>
      </w:r>
      <w:r w:rsidRPr="008309AF">
        <w:rPr>
          <w:sz w:val="20"/>
          <w:szCs w:val="20"/>
          <w:lang w:val="en-AU"/>
        </w:rPr>
        <w:t xml:space="preserve">ublicity </w:t>
      </w:r>
      <w:r w:rsidR="00BE4828">
        <w:rPr>
          <w:sz w:val="20"/>
          <w:szCs w:val="20"/>
          <w:lang w:val="en-AU"/>
        </w:rPr>
        <w:t>Manager</w:t>
      </w:r>
      <w:r w:rsidRPr="008309AF">
        <w:rPr>
          <w:sz w:val="20"/>
          <w:szCs w:val="20"/>
          <w:lang w:val="en-AU"/>
        </w:rPr>
        <w:t xml:space="preserve">, as well as </w:t>
      </w:r>
      <w:r w:rsidR="006D429A">
        <w:rPr>
          <w:sz w:val="20"/>
          <w:szCs w:val="20"/>
          <w:lang w:val="en-AU"/>
        </w:rPr>
        <w:t>Concert M</w:t>
      </w:r>
      <w:r w:rsidRPr="008309AF">
        <w:rPr>
          <w:sz w:val="20"/>
          <w:szCs w:val="20"/>
          <w:lang w:val="en-AU"/>
        </w:rPr>
        <w:t>an</w:t>
      </w:r>
      <w:r w:rsidR="006D429A">
        <w:rPr>
          <w:sz w:val="20"/>
          <w:szCs w:val="20"/>
          <w:lang w:val="en-AU"/>
        </w:rPr>
        <w:t>a</w:t>
      </w:r>
      <w:r w:rsidRPr="008309AF">
        <w:rPr>
          <w:sz w:val="20"/>
          <w:szCs w:val="20"/>
          <w:lang w:val="en-AU"/>
        </w:rPr>
        <w:t>ger. We must also thank the ‘Andrew’s’ – Ian and Stuart for their contribution to the commit</w:t>
      </w:r>
      <w:r w:rsidR="00F2431C">
        <w:rPr>
          <w:sz w:val="20"/>
          <w:szCs w:val="20"/>
          <w:lang w:val="en-AU"/>
        </w:rPr>
        <w:t>t</w:t>
      </w:r>
      <w:r w:rsidRPr="008309AF">
        <w:rPr>
          <w:sz w:val="20"/>
          <w:szCs w:val="20"/>
          <w:lang w:val="en-AU"/>
        </w:rPr>
        <w:t>ee, as well as Elliot</w:t>
      </w:r>
      <w:r w:rsidR="006D429A">
        <w:rPr>
          <w:sz w:val="20"/>
          <w:szCs w:val="20"/>
          <w:lang w:val="en-AU"/>
        </w:rPr>
        <w:t>t</w:t>
      </w:r>
      <w:r w:rsidRPr="008309AF">
        <w:rPr>
          <w:sz w:val="20"/>
          <w:szCs w:val="20"/>
          <w:lang w:val="en-AU"/>
        </w:rPr>
        <w:t xml:space="preserve"> Westbury who contributed to the General Committee during the period since the last Annual General Meeting. </w:t>
      </w:r>
    </w:p>
    <w:p w14:paraId="25F2F382" w14:textId="77777777" w:rsidR="008309AF" w:rsidRPr="008309AF" w:rsidRDefault="008309AF" w:rsidP="008309AF">
      <w:pPr>
        <w:ind w:left="142"/>
        <w:rPr>
          <w:sz w:val="20"/>
          <w:szCs w:val="20"/>
          <w:lang w:val="en-AU"/>
        </w:rPr>
      </w:pPr>
    </w:p>
    <w:p w14:paraId="74748715" w14:textId="77777777" w:rsidR="008309AF" w:rsidRPr="008309AF" w:rsidRDefault="008309AF" w:rsidP="008309AF">
      <w:pPr>
        <w:ind w:left="142"/>
        <w:rPr>
          <w:sz w:val="20"/>
          <w:szCs w:val="20"/>
          <w:lang w:val="en-AU"/>
        </w:rPr>
      </w:pPr>
      <w:r w:rsidRPr="008309AF">
        <w:rPr>
          <w:sz w:val="20"/>
          <w:szCs w:val="20"/>
          <w:lang w:val="en-AU"/>
        </w:rPr>
        <w:t xml:space="preserve">If anyone has any questions on the policy issues, I would be happy to respond to questions. </w:t>
      </w:r>
    </w:p>
    <w:p w14:paraId="356F2E0F" w14:textId="77777777" w:rsidR="008309AF" w:rsidRPr="008309AF" w:rsidRDefault="008309AF" w:rsidP="008309AF">
      <w:pPr>
        <w:ind w:left="142"/>
        <w:rPr>
          <w:sz w:val="20"/>
          <w:szCs w:val="20"/>
          <w:lang w:val="en-AU"/>
        </w:rPr>
      </w:pPr>
    </w:p>
    <w:p w14:paraId="0546D1FD" w14:textId="77777777" w:rsidR="008309AF" w:rsidRPr="008309AF" w:rsidRDefault="008309AF" w:rsidP="008309AF">
      <w:pPr>
        <w:ind w:left="142"/>
        <w:rPr>
          <w:sz w:val="20"/>
          <w:szCs w:val="20"/>
          <w:lang w:val="en-AU"/>
        </w:rPr>
      </w:pPr>
      <w:r w:rsidRPr="008309AF">
        <w:rPr>
          <w:sz w:val="20"/>
          <w:szCs w:val="20"/>
          <w:lang w:val="en-AU"/>
        </w:rPr>
        <w:t>Melissa Kennedy</w:t>
      </w:r>
    </w:p>
    <w:p w14:paraId="34E33779" w14:textId="08F296E7" w:rsidR="00AA6610" w:rsidRPr="00D33D91" w:rsidRDefault="008309AF" w:rsidP="008309AF">
      <w:pPr>
        <w:ind w:left="142"/>
        <w:rPr>
          <w:color w:val="E36C0A" w:themeColor="accent6" w:themeShade="BF"/>
          <w:sz w:val="15"/>
        </w:rPr>
      </w:pPr>
      <w:r w:rsidRPr="008309AF">
        <w:rPr>
          <w:sz w:val="20"/>
          <w:szCs w:val="20"/>
          <w:lang w:val="en-AU"/>
        </w:rPr>
        <w:t>General Committee Member</w:t>
      </w:r>
    </w:p>
    <w:p w14:paraId="5A2EEA21" w14:textId="77777777" w:rsidR="00AA6610" w:rsidRPr="00D33D91" w:rsidRDefault="00AA6610" w:rsidP="00AA6610">
      <w:pPr>
        <w:ind w:left="142"/>
        <w:rPr>
          <w:color w:val="E36C0A" w:themeColor="accent6" w:themeShade="BF"/>
          <w:sz w:val="15"/>
        </w:rPr>
      </w:pPr>
    </w:p>
    <w:p w14:paraId="68D8CEF4" w14:textId="77777777" w:rsidR="00EC3C71" w:rsidRPr="00D33D91" w:rsidRDefault="00EC3C71">
      <w:pPr>
        <w:pStyle w:val="BodyText"/>
        <w:spacing w:before="10"/>
        <w:rPr>
          <w:color w:val="E36C0A" w:themeColor="accent6" w:themeShade="BF"/>
          <w:sz w:val="15"/>
        </w:rPr>
      </w:pPr>
    </w:p>
    <w:p w14:paraId="77250019" w14:textId="77777777" w:rsidR="00F2431C" w:rsidRDefault="00F2431C">
      <w:pPr>
        <w:rPr>
          <w:b/>
          <w:bCs/>
          <w:sz w:val="32"/>
          <w:szCs w:val="32"/>
        </w:rPr>
      </w:pPr>
      <w:bookmarkStart w:id="33" w:name="_bookmark10"/>
      <w:bookmarkStart w:id="34" w:name="_Toc364801877"/>
      <w:bookmarkEnd w:id="33"/>
      <w:r>
        <w:br w:type="page"/>
      </w:r>
    </w:p>
    <w:p w14:paraId="01C08311" w14:textId="0E12827F" w:rsidR="00EC3C71" w:rsidRPr="00403FC5" w:rsidRDefault="00DB4660">
      <w:pPr>
        <w:pStyle w:val="Heading1"/>
      </w:pPr>
      <w:bookmarkStart w:id="35" w:name="_Toc47291778"/>
      <w:r w:rsidRPr="00403FC5">
        <w:lastRenderedPageBreak/>
        <w:t>Personnel Manager’s Report</w:t>
      </w:r>
      <w:bookmarkEnd w:id="34"/>
      <w:bookmarkEnd w:id="35"/>
    </w:p>
    <w:p w14:paraId="5170C3B2" w14:textId="77777777" w:rsidR="00EC3C71" w:rsidRPr="00403FC5" w:rsidRDefault="00DB4660">
      <w:pPr>
        <w:pStyle w:val="Heading7"/>
        <w:spacing w:before="59" w:line="240" w:lineRule="auto"/>
      </w:pPr>
      <w:r w:rsidRPr="00403FC5">
        <w:t xml:space="preserve">By Roland Yeung, Acting Manager </w:t>
      </w:r>
    </w:p>
    <w:p w14:paraId="67A1F8CE" w14:textId="77777777" w:rsidR="00403FC5" w:rsidRPr="00403FC5" w:rsidRDefault="00403FC5" w:rsidP="00DA3D13">
      <w:pPr>
        <w:tabs>
          <w:tab w:val="left" w:pos="833"/>
          <w:tab w:val="left" w:pos="834"/>
        </w:tabs>
        <w:spacing w:before="18"/>
        <w:rPr>
          <w:sz w:val="20"/>
          <w:lang w:val="en-AU"/>
        </w:rPr>
      </w:pPr>
    </w:p>
    <w:p w14:paraId="74EC485E" w14:textId="67518F4C" w:rsidR="00403FC5" w:rsidRDefault="00403FC5" w:rsidP="00A66297">
      <w:pPr>
        <w:tabs>
          <w:tab w:val="left" w:pos="833"/>
          <w:tab w:val="left" w:pos="834"/>
        </w:tabs>
        <w:spacing w:after="120"/>
        <w:ind w:left="142"/>
        <w:rPr>
          <w:sz w:val="20"/>
          <w:lang w:val="en-AU"/>
        </w:rPr>
      </w:pPr>
      <w:r>
        <w:rPr>
          <w:sz w:val="20"/>
          <w:lang w:val="en-AU"/>
        </w:rPr>
        <w:t xml:space="preserve">The personnel of the wind symphony </w:t>
      </w:r>
      <w:proofErr w:type="gramStart"/>
      <w:r>
        <w:rPr>
          <w:sz w:val="20"/>
          <w:lang w:val="en-AU"/>
        </w:rPr>
        <w:t>has</w:t>
      </w:r>
      <w:proofErr w:type="gramEnd"/>
      <w:r>
        <w:rPr>
          <w:sz w:val="20"/>
          <w:lang w:val="en-AU"/>
        </w:rPr>
        <w:t xml:space="preserve"> in the main been complete as required by the composers of the works we perform. With the setup of one player per part there is a risk that a guest player withdraws at short notice or we are unable to find a player. This only happened a few times illustrating the huge dedication of players who commit to our rehearsals and concerts, and the huge dedication of the section managers to develop their player community.</w:t>
      </w:r>
    </w:p>
    <w:p w14:paraId="2265CA15" w14:textId="77777777" w:rsidR="00F36365" w:rsidRDefault="00403FC5" w:rsidP="00A66297">
      <w:pPr>
        <w:tabs>
          <w:tab w:val="left" w:pos="833"/>
          <w:tab w:val="left" w:pos="834"/>
        </w:tabs>
        <w:spacing w:after="120"/>
        <w:ind w:left="142"/>
        <w:rPr>
          <w:sz w:val="20"/>
          <w:lang w:val="en-AU"/>
        </w:rPr>
      </w:pPr>
      <w:r>
        <w:rPr>
          <w:sz w:val="20"/>
          <w:lang w:val="en-AU"/>
        </w:rPr>
        <w:t xml:space="preserve">The committee senses that everyone is welcomed and encouraged to do their best. The </w:t>
      </w:r>
      <w:r w:rsidR="0021298C">
        <w:rPr>
          <w:sz w:val="20"/>
          <w:lang w:val="en-AU"/>
        </w:rPr>
        <w:t xml:space="preserve">high </w:t>
      </w:r>
      <w:r>
        <w:rPr>
          <w:sz w:val="20"/>
          <w:lang w:val="en-AU"/>
        </w:rPr>
        <w:t xml:space="preserve">quality of the performance of </w:t>
      </w:r>
      <w:r w:rsidR="0021298C">
        <w:rPr>
          <w:sz w:val="20"/>
          <w:lang w:val="en-AU"/>
        </w:rPr>
        <w:t xml:space="preserve">diverse </w:t>
      </w:r>
      <w:r>
        <w:rPr>
          <w:sz w:val="20"/>
          <w:lang w:val="en-AU"/>
        </w:rPr>
        <w:t xml:space="preserve">music </w:t>
      </w:r>
      <w:r w:rsidR="0021298C">
        <w:rPr>
          <w:sz w:val="20"/>
          <w:lang w:val="en-AU"/>
        </w:rPr>
        <w:t xml:space="preserve">in every concert </w:t>
      </w:r>
      <w:r>
        <w:rPr>
          <w:sz w:val="20"/>
          <w:lang w:val="en-AU"/>
        </w:rPr>
        <w:t>illustrates</w:t>
      </w:r>
      <w:r w:rsidR="0021298C">
        <w:rPr>
          <w:sz w:val="20"/>
          <w:lang w:val="en-AU"/>
        </w:rPr>
        <w:t xml:space="preserve"> just how effective </w:t>
      </w:r>
      <w:r w:rsidR="001E6551">
        <w:rPr>
          <w:sz w:val="20"/>
          <w:lang w:val="en-AU"/>
        </w:rPr>
        <w:t xml:space="preserve">is </w:t>
      </w:r>
      <w:r w:rsidR="0021298C">
        <w:rPr>
          <w:sz w:val="20"/>
          <w:lang w:val="en-AU"/>
        </w:rPr>
        <w:t>the culture of excellence we have in our group.</w:t>
      </w:r>
    </w:p>
    <w:p w14:paraId="7EDBF15D" w14:textId="74402C1C" w:rsidR="0021298C" w:rsidRDefault="00F36365" w:rsidP="00A66297">
      <w:pPr>
        <w:tabs>
          <w:tab w:val="left" w:pos="833"/>
          <w:tab w:val="left" w:pos="834"/>
        </w:tabs>
        <w:spacing w:after="120"/>
        <w:ind w:left="142"/>
        <w:rPr>
          <w:sz w:val="20"/>
          <w:lang w:val="en-AU"/>
        </w:rPr>
      </w:pPr>
      <w:r>
        <w:rPr>
          <w:sz w:val="20"/>
          <w:lang w:val="en-AU"/>
        </w:rPr>
        <w:t>The work to develop GWS’s Code of Conduct Policy based on Live Performance Australia’s 2018 policy is just another way for us to reinforce what is already a part of our culture</w:t>
      </w:r>
      <w:r w:rsidR="00484AA1">
        <w:rPr>
          <w:sz w:val="20"/>
          <w:lang w:val="en-AU"/>
        </w:rPr>
        <w:t xml:space="preserve"> of respecting and valuing all players and members of the GWS community. </w:t>
      </w:r>
      <w:r w:rsidR="0021298C">
        <w:rPr>
          <w:sz w:val="20"/>
          <w:lang w:val="en-AU"/>
        </w:rPr>
        <w:t xml:space="preserve"> </w:t>
      </w:r>
    </w:p>
    <w:p w14:paraId="4DC253B7" w14:textId="51FCB3E1" w:rsidR="001E6551" w:rsidRPr="001E6551" w:rsidRDefault="001E6551" w:rsidP="001E6551">
      <w:pPr>
        <w:tabs>
          <w:tab w:val="left" w:pos="833"/>
          <w:tab w:val="left" w:pos="834"/>
        </w:tabs>
        <w:spacing w:after="120"/>
        <w:ind w:left="142"/>
        <w:rPr>
          <w:sz w:val="20"/>
          <w:lang w:val="en-AU"/>
        </w:rPr>
      </w:pPr>
      <w:r w:rsidRPr="001E6551">
        <w:rPr>
          <w:sz w:val="20"/>
          <w:lang w:val="en-AU"/>
        </w:rPr>
        <w:t xml:space="preserve">In my role as Acting Personnel Manager, time was spent managing the player </w:t>
      </w:r>
      <w:r w:rsidR="00FF4259">
        <w:rPr>
          <w:sz w:val="20"/>
          <w:lang w:val="en-AU"/>
        </w:rPr>
        <w:t>list</w:t>
      </w:r>
      <w:r w:rsidRPr="001E6551">
        <w:rPr>
          <w:sz w:val="20"/>
          <w:lang w:val="en-AU"/>
        </w:rPr>
        <w:t>. This in</w:t>
      </w:r>
      <w:r>
        <w:rPr>
          <w:sz w:val="20"/>
          <w:lang w:val="en-AU"/>
        </w:rPr>
        <w:t xml:space="preserve">cluded </w:t>
      </w:r>
      <w:r w:rsidRPr="001E6551">
        <w:rPr>
          <w:sz w:val="20"/>
          <w:lang w:val="en-AU"/>
        </w:rPr>
        <w:t>the following</w:t>
      </w:r>
      <w:r>
        <w:rPr>
          <w:sz w:val="20"/>
          <w:lang w:val="en-AU"/>
        </w:rPr>
        <w:t>.</w:t>
      </w:r>
      <w:r w:rsidRPr="001E6551">
        <w:rPr>
          <w:sz w:val="20"/>
          <w:lang w:val="en-AU"/>
        </w:rPr>
        <w:t xml:space="preserve"> </w:t>
      </w:r>
    </w:p>
    <w:p w14:paraId="33125FC2" w14:textId="7D3DBA20" w:rsidR="001E6551" w:rsidRDefault="001E6551" w:rsidP="007949EE">
      <w:pPr>
        <w:numPr>
          <w:ilvl w:val="0"/>
          <w:numId w:val="23"/>
        </w:numPr>
        <w:tabs>
          <w:tab w:val="left" w:pos="833"/>
          <w:tab w:val="left" w:pos="834"/>
        </w:tabs>
        <w:ind w:hanging="357"/>
        <w:rPr>
          <w:sz w:val="20"/>
          <w:lang w:val="en-AU"/>
        </w:rPr>
      </w:pPr>
      <w:r>
        <w:rPr>
          <w:sz w:val="20"/>
          <w:lang w:val="en-AU"/>
        </w:rPr>
        <w:t>Refin</w:t>
      </w:r>
      <w:r w:rsidR="00FF4259">
        <w:rPr>
          <w:sz w:val="20"/>
          <w:lang w:val="en-AU"/>
        </w:rPr>
        <w:t>e</w:t>
      </w:r>
      <w:r>
        <w:rPr>
          <w:sz w:val="20"/>
          <w:lang w:val="en-AU"/>
        </w:rPr>
        <w:t xml:space="preserve"> the </w:t>
      </w:r>
      <w:r w:rsidR="00FF4259">
        <w:rPr>
          <w:sz w:val="20"/>
          <w:lang w:val="en-AU"/>
        </w:rPr>
        <w:t xml:space="preserve">process for </w:t>
      </w:r>
      <w:r>
        <w:rPr>
          <w:sz w:val="20"/>
          <w:lang w:val="en-AU"/>
        </w:rPr>
        <w:t>acknowledgement</w:t>
      </w:r>
      <w:r w:rsidRPr="001E6551">
        <w:rPr>
          <w:sz w:val="20"/>
          <w:lang w:val="en-AU"/>
        </w:rPr>
        <w:t xml:space="preserve"> of GWS policies on </w:t>
      </w:r>
      <w:r>
        <w:rPr>
          <w:sz w:val="20"/>
          <w:lang w:val="en-AU"/>
        </w:rPr>
        <w:t xml:space="preserve">the </w:t>
      </w:r>
      <w:r w:rsidRPr="001E6551">
        <w:rPr>
          <w:sz w:val="20"/>
          <w:lang w:val="en-AU"/>
        </w:rPr>
        <w:t>Expression of Interest Form submitted by new players through GWS CRM</w:t>
      </w:r>
    </w:p>
    <w:p w14:paraId="0402812A" w14:textId="41FC9B0A" w:rsidR="001E6551" w:rsidRDefault="00817DB8" w:rsidP="007949EE">
      <w:pPr>
        <w:numPr>
          <w:ilvl w:val="0"/>
          <w:numId w:val="23"/>
        </w:numPr>
        <w:tabs>
          <w:tab w:val="left" w:pos="833"/>
          <w:tab w:val="left" w:pos="834"/>
        </w:tabs>
        <w:ind w:hanging="357"/>
        <w:rPr>
          <w:sz w:val="20"/>
          <w:lang w:val="en-AU"/>
        </w:rPr>
      </w:pPr>
      <w:r>
        <w:rPr>
          <w:sz w:val="20"/>
          <w:lang w:val="en-AU"/>
        </w:rPr>
        <w:t xml:space="preserve">Support the development of </w:t>
      </w:r>
      <w:r w:rsidR="00024E1B">
        <w:rPr>
          <w:sz w:val="20"/>
          <w:lang w:val="en-AU"/>
        </w:rPr>
        <w:t>the GWS</w:t>
      </w:r>
      <w:r>
        <w:rPr>
          <w:sz w:val="20"/>
          <w:lang w:val="en-AU"/>
        </w:rPr>
        <w:t xml:space="preserve"> Code of Conduct Policy</w:t>
      </w:r>
      <w:r w:rsidR="00FF4259">
        <w:rPr>
          <w:sz w:val="20"/>
          <w:lang w:val="en-AU"/>
        </w:rPr>
        <w:t xml:space="preserve"> and planning its implementation</w:t>
      </w:r>
    </w:p>
    <w:p w14:paraId="5EAB559D" w14:textId="663CEC69" w:rsidR="00FF4259" w:rsidRDefault="00FF4259" w:rsidP="007949EE">
      <w:pPr>
        <w:numPr>
          <w:ilvl w:val="0"/>
          <w:numId w:val="23"/>
        </w:numPr>
        <w:tabs>
          <w:tab w:val="left" w:pos="833"/>
          <w:tab w:val="left" w:pos="834"/>
        </w:tabs>
        <w:ind w:hanging="357"/>
        <w:rPr>
          <w:sz w:val="20"/>
          <w:lang w:val="en-AU"/>
        </w:rPr>
      </w:pPr>
      <w:r>
        <w:rPr>
          <w:sz w:val="20"/>
          <w:lang w:val="en-AU"/>
        </w:rPr>
        <w:t>Monitor the WWCC status of players and ensuring new players gain this WWCC</w:t>
      </w:r>
    </w:p>
    <w:p w14:paraId="18E4F8B6" w14:textId="37F1AC4C" w:rsidR="00FF4259" w:rsidRDefault="00FF4259" w:rsidP="007949EE">
      <w:pPr>
        <w:numPr>
          <w:ilvl w:val="0"/>
          <w:numId w:val="23"/>
        </w:numPr>
        <w:tabs>
          <w:tab w:val="left" w:pos="833"/>
          <w:tab w:val="left" w:pos="834"/>
        </w:tabs>
        <w:ind w:hanging="357"/>
        <w:rPr>
          <w:sz w:val="20"/>
          <w:lang w:val="en-AU"/>
        </w:rPr>
      </w:pPr>
      <w:r>
        <w:rPr>
          <w:sz w:val="20"/>
          <w:lang w:val="en-AU"/>
        </w:rPr>
        <w:t>Keep a</w:t>
      </w:r>
      <w:r w:rsidR="00AD64B2">
        <w:rPr>
          <w:sz w:val="20"/>
          <w:lang w:val="en-AU"/>
        </w:rPr>
        <w:t>n attendance</w:t>
      </w:r>
      <w:r>
        <w:rPr>
          <w:sz w:val="20"/>
          <w:lang w:val="en-AU"/>
        </w:rPr>
        <w:t xml:space="preserve"> roll at every rehearsal, a process required by Consumer Affairs, but also to assist contact tracing when we resume</w:t>
      </w:r>
    </w:p>
    <w:p w14:paraId="2E1CF0CD" w14:textId="4D6BA1B2" w:rsidR="00FF4259" w:rsidRDefault="00FF4259" w:rsidP="007949EE">
      <w:pPr>
        <w:numPr>
          <w:ilvl w:val="0"/>
          <w:numId w:val="23"/>
        </w:numPr>
        <w:tabs>
          <w:tab w:val="left" w:pos="833"/>
          <w:tab w:val="left" w:pos="834"/>
        </w:tabs>
        <w:ind w:hanging="357"/>
        <w:rPr>
          <w:sz w:val="20"/>
          <w:lang w:val="en-AU"/>
        </w:rPr>
      </w:pPr>
      <w:r>
        <w:rPr>
          <w:sz w:val="20"/>
          <w:lang w:val="en-AU"/>
        </w:rPr>
        <w:t>Increase the number of players registering for each event/concert on GWS CRM</w:t>
      </w:r>
    </w:p>
    <w:p w14:paraId="35270B72" w14:textId="1C90140D" w:rsidR="00AD64B2" w:rsidRDefault="00AD64B2" w:rsidP="007949EE">
      <w:pPr>
        <w:numPr>
          <w:ilvl w:val="0"/>
          <w:numId w:val="23"/>
        </w:numPr>
        <w:tabs>
          <w:tab w:val="left" w:pos="833"/>
          <w:tab w:val="left" w:pos="834"/>
        </w:tabs>
        <w:ind w:hanging="357"/>
        <w:rPr>
          <w:sz w:val="20"/>
          <w:lang w:val="en-AU"/>
        </w:rPr>
      </w:pPr>
      <w:r>
        <w:rPr>
          <w:sz w:val="20"/>
          <w:lang w:val="en-AU"/>
        </w:rPr>
        <w:t>Blend the personnel of GWS with the Monash University Wind Symphony for the combined concert in October last year</w:t>
      </w:r>
    </w:p>
    <w:p w14:paraId="2DD6F24B" w14:textId="77777777" w:rsidR="00FF4259" w:rsidRDefault="00FF4259" w:rsidP="007949EE">
      <w:pPr>
        <w:numPr>
          <w:ilvl w:val="0"/>
          <w:numId w:val="23"/>
        </w:numPr>
        <w:tabs>
          <w:tab w:val="left" w:pos="833"/>
          <w:tab w:val="left" w:pos="834"/>
        </w:tabs>
        <w:ind w:hanging="357"/>
        <w:rPr>
          <w:sz w:val="20"/>
          <w:lang w:val="en-AU"/>
        </w:rPr>
      </w:pPr>
      <w:r>
        <w:rPr>
          <w:sz w:val="20"/>
          <w:lang w:val="en-AU"/>
        </w:rPr>
        <w:t>Manage the appointment of the 2020 Young Player Scholarship recipient.</w:t>
      </w:r>
    </w:p>
    <w:p w14:paraId="4354F2E8" w14:textId="77777777" w:rsidR="00FF4259" w:rsidRDefault="00FF4259" w:rsidP="00FF4259">
      <w:pPr>
        <w:tabs>
          <w:tab w:val="left" w:pos="833"/>
          <w:tab w:val="left" w:pos="834"/>
        </w:tabs>
        <w:spacing w:after="120"/>
        <w:ind w:left="862"/>
        <w:rPr>
          <w:sz w:val="20"/>
          <w:lang w:val="en-AU"/>
        </w:rPr>
      </w:pPr>
    </w:p>
    <w:p w14:paraId="72B2B670" w14:textId="544468BB" w:rsidR="00FF4259" w:rsidRDefault="00FF4259" w:rsidP="00FF4259">
      <w:pPr>
        <w:tabs>
          <w:tab w:val="left" w:pos="833"/>
          <w:tab w:val="left" w:pos="834"/>
        </w:tabs>
        <w:spacing w:after="120"/>
        <w:ind w:left="142"/>
        <w:rPr>
          <w:sz w:val="20"/>
          <w:lang w:val="en-AU"/>
        </w:rPr>
      </w:pPr>
      <w:r>
        <w:rPr>
          <w:sz w:val="20"/>
          <w:lang w:val="en-AU"/>
        </w:rPr>
        <w:t xml:space="preserve">Section Managers have taken a huge load that ensures we have a full band at every rehearsal. A special commendation to them all as they </w:t>
      </w:r>
      <w:proofErr w:type="gramStart"/>
      <w:r>
        <w:rPr>
          <w:sz w:val="20"/>
          <w:lang w:val="en-AU"/>
        </w:rPr>
        <w:t>ha</w:t>
      </w:r>
      <w:r w:rsidR="009F16BF">
        <w:rPr>
          <w:sz w:val="20"/>
          <w:lang w:val="en-AU"/>
        </w:rPr>
        <w:t>ve</w:t>
      </w:r>
      <w:proofErr w:type="gramEnd"/>
      <w:r>
        <w:rPr>
          <w:sz w:val="20"/>
          <w:lang w:val="en-AU"/>
        </w:rPr>
        <w:t xml:space="preserve"> stayed in that role for many years. </w:t>
      </w:r>
    </w:p>
    <w:p w14:paraId="7D295E01" w14:textId="77777777" w:rsidR="00AD64B2" w:rsidRDefault="00FF4259" w:rsidP="00FF4259">
      <w:pPr>
        <w:tabs>
          <w:tab w:val="left" w:pos="833"/>
          <w:tab w:val="left" w:pos="834"/>
        </w:tabs>
        <w:spacing w:after="120"/>
        <w:ind w:left="142"/>
        <w:rPr>
          <w:sz w:val="20"/>
          <w:lang w:val="en-AU"/>
        </w:rPr>
      </w:pPr>
      <w:r>
        <w:rPr>
          <w:sz w:val="20"/>
          <w:lang w:val="en-AU"/>
        </w:rPr>
        <w:t xml:space="preserve">We have received the resignation of Stuart Andrew, low brass and string bass, and acting trumpet section manager after Concert 1 </w:t>
      </w:r>
      <w:r w:rsidR="00AD64B2">
        <w:rPr>
          <w:sz w:val="20"/>
          <w:lang w:val="en-AU"/>
        </w:rPr>
        <w:t>this year as he has accepted a leadership role on Wednesday nights. We thank him for his valiant work in finding replacement players, sometimes at very short notice. We wish him the very best.</w:t>
      </w:r>
    </w:p>
    <w:p w14:paraId="1DD65DF0" w14:textId="77777777" w:rsidR="00AD64B2" w:rsidRDefault="00AD64B2" w:rsidP="00FF4259">
      <w:pPr>
        <w:tabs>
          <w:tab w:val="left" w:pos="833"/>
          <w:tab w:val="left" w:pos="834"/>
        </w:tabs>
        <w:spacing w:after="120"/>
        <w:ind w:left="142"/>
        <w:rPr>
          <w:sz w:val="20"/>
          <w:lang w:val="en-AU"/>
        </w:rPr>
      </w:pPr>
      <w:r>
        <w:rPr>
          <w:sz w:val="20"/>
          <w:lang w:val="en-AU"/>
        </w:rPr>
        <w:t xml:space="preserve">We have also received the resignation of Caitlin </w:t>
      </w:r>
      <w:proofErr w:type="spellStart"/>
      <w:r>
        <w:rPr>
          <w:sz w:val="20"/>
          <w:lang w:val="en-AU"/>
        </w:rPr>
        <w:t>Stubenrauch</w:t>
      </w:r>
      <w:proofErr w:type="spellEnd"/>
      <w:r>
        <w:rPr>
          <w:sz w:val="20"/>
          <w:lang w:val="en-AU"/>
        </w:rPr>
        <w:t xml:space="preserve">, saxophone section manager. Caitlin has been a key member for many years from days as a </w:t>
      </w:r>
      <w:proofErr w:type="spellStart"/>
      <w:r>
        <w:rPr>
          <w:sz w:val="20"/>
          <w:lang w:val="en-AU"/>
        </w:rPr>
        <w:t>uni</w:t>
      </w:r>
      <w:proofErr w:type="spellEnd"/>
      <w:r>
        <w:rPr>
          <w:sz w:val="20"/>
          <w:lang w:val="en-AU"/>
        </w:rPr>
        <w:t xml:space="preserve"> student, and into the near future as a parent of their first child. She has also move into a new role at her work. Thank you, Caitlin, for your wonderful work.</w:t>
      </w:r>
    </w:p>
    <w:p w14:paraId="55710D92" w14:textId="645C061B" w:rsidR="00AD64B2" w:rsidRDefault="00AD64B2" w:rsidP="00FF4259">
      <w:pPr>
        <w:tabs>
          <w:tab w:val="left" w:pos="833"/>
          <w:tab w:val="left" w:pos="834"/>
        </w:tabs>
        <w:spacing w:after="120"/>
        <w:ind w:left="142"/>
        <w:rPr>
          <w:sz w:val="20"/>
          <w:lang w:val="en-AU"/>
        </w:rPr>
      </w:pPr>
      <w:r>
        <w:rPr>
          <w:sz w:val="20"/>
          <w:lang w:val="en-AU"/>
        </w:rPr>
        <w:t>The combined concert with the Monash University’s Wind Symphony was an exciting and quite different experience for us. All sections were balanced in the combined band, and all GWS players were friendly and supportive, and shared the playing of the meaty bits. The irregular attendance of a few Monash players without notice was, I suppose, to be expected.</w:t>
      </w:r>
    </w:p>
    <w:p w14:paraId="3963275B" w14:textId="77777777" w:rsidR="00F36365" w:rsidRDefault="00F36365" w:rsidP="00FF4259">
      <w:pPr>
        <w:tabs>
          <w:tab w:val="left" w:pos="833"/>
          <w:tab w:val="left" w:pos="834"/>
        </w:tabs>
        <w:spacing w:after="120"/>
        <w:ind w:left="142"/>
        <w:rPr>
          <w:sz w:val="20"/>
          <w:lang w:val="en-AU"/>
        </w:rPr>
      </w:pPr>
    </w:p>
    <w:p w14:paraId="451CCDF6" w14:textId="77777777" w:rsidR="007949EE" w:rsidRPr="007949EE" w:rsidRDefault="007949EE" w:rsidP="007949EE">
      <w:pPr>
        <w:tabs>
          <w:tab w:val="left" w:pos="833"/>
          <w:tab w:val="left" w:pos="834"/>
        </w:tabs>
        <w:spacing w:after="120"/>
        <w:ind w:left="142"/>
        <w:rPr>
          <w:b/>
          <w:sz w:val="20"/>
          <w:lang w:val="en-AU"/>
        </w:rPr>
      </w:pPr>
      <w:r w:rsidRPr="007949EE">
        <w:rPr>
          <w:b/>
          <w:sz w:val="20"/>
          <w:lang w:val="en-AU"/>
        </w:rPr>
        <w:t>GWS Young Player Scholarship</w:t>
      </w:r>
    </w:p>
    <w:p w14:paraId="591E7D96" w14:textId="77777777" w:rsidR="007949EE" w:rsidRPr="007949EE" w:rsidRDefault="007949EE" w:rsidP="007949EE">
      <w:pPr>
        <w:tabs>
          <w:tab w:val="left" w:pos="833"/>
          <w:tab w:val="left" w:pos="834"/>
        </w:tabs>
        <w:spacing w:after="120"/>
        <w:ind w:left="142"/>
        <w:rPr>
          <w:sz w:val="20"/>
          <w:lang w:val="en-AU"/>
        </w:rPr>
      </w:pPr>
      <w:r w:rsidRPr="007949EE">
        <w:rPr>
          <w:sz w:val="20"/>
          <w:lang w:val="en-AU"/>
        </w:rPr>
        <w:t>The GWS YPS program is an important strategy that is an investment in the future. It attracts young players to GWS with a hope that more Year 12 students will continue their music making after they leave school. It is also an important marketing tool that strengthens the GWS brand.</w:t>
      </w:r>
    </w:p>
    <w:p w14:paraId="01C4C787" w14:textId="22AA4FEA" w:rsidR="007949EE" w:rsidRDefault="007949EE" w:rsidP="007A79F2">
      <w:pPr>
        <w:tabs>
          <w:tab w:val="left" w:pos="833"/>
          <w:tab w:val="left" w:pos="834"/>
        </w:tabs>
        <w:spacing w:after="120"/>
        <w:ind w:left="142"/>
        <w:rPr>
          <w:sz w:val="20"/>
          <w:lang w:val="en-AU"/>
        </w:rPr>
      </w:pPr>
      <w:r w:rsidRPr="007949EE">
        <w:rPr>
          <w:sz w:val="20"/>
          <w:lang w:val="en-AU"/>
        </w:rPr>
        <w:t xml:space="preserve">We were </w:t>
      </w:r>
      <w:r w:rsidR="007A79F2">
        <w:rPr>
          <w:sz w:val="20"/>
          <w:lang w:val="en-AU"/>
        </w:rPr>
        <w:t>please</w:t>
      </w:r>
      <w:r w:rsidR="009F16BF">
        <w:rPr>
          <w:sz w:val="20"/>
          <w:lang w:val="en-AU"/>
        </w:rPr>
        <w:t>d</w:t>
      </w:r>
      <w:r w:rsidR="007A79F2">
        <w:rPr>
          <w:sz w:val="20"/>
          <w:lang w:val="en-AU"/>
        </w:rPr>
        <w:t xml:space="preserve"> to invite and offer Jamie </w:t>
      </w:r>
      <w:proofErr w:type="spellStart"/>
      <w:r w:rsidR="007A79F2">
        <w:rPr>
          <w:sz w:val="20"/>
          <w:lang w:val="en-AU"/>
        </w:rPr>
        <w:t>Papps</w:t>
      </w:r>
      <w:proofErr w:type="spellEnd"/>
      <w:r w:rsidR="007A79F2">
        <w:rPr>
          <w:sz w:val="20"/>
          <w:lang w:val="en-AU"/>
        </w:rPr>
        <w:t xml:space="preserve"> the 2020 scholarship and we were delighted that he accepted. </w:t>
      </w:r>
      <w:r w:rsidR="009F16BF">
        <w:rPr>
          <w:sz w:val="20"/>
          <w:lang w:val="en-AU"/>
        </w:rPr>
        <w:t xml:space="preserve">This we will defer until 2021 because of the GWS shut-down. </w:t>
      </w:r>
      <w:r w:rsidR="007A79F2">
        <w:rPr>
          <w:sz w:val="20"/>
          <w:lang w:val="en-AU"/>
        </w:rPr>
        <w:t>H</w:t>
      </w:r>
      <w:r w:rsidR="009F16BF">
        <w:rPr>
          <w:sz w:val="20"/>
          <w:lang w:val="en-AU"/>
        </w:rPr>
        <w:t>is</w:t>
      </w:r>
      <w:r w:rsidR="007A79F2">
        <w:rPr>
          <w:sz w:val="20"/>
          <w:lang w:val="en-AU"/>
        </w:rPr>
        <w:t xml:space="preserve"> details were published in the program for 2020 Concert. Jamie studied with Rob </w:t>
      </w:r>
      <w:proofErr w:type="spellStart"/>
      <w:r w:rsidR="007A79F2">
        <w:rPr>
          <w:sz w:val="20"/>
          <w:lang w:val="en-AU"/>
        </w:rPr>
        <w:t>Mattessi</w:t>
      </w:r>
      <w:proofErr w:type="spellEnd"/>
      <w:r w:rsidR="007A79F2">
        <w:rPr>
          <w:sz w:val="20"/>
          <w:lang w:val="en-AU"/>
        </w:rPr>
        <w:t xml:space="preserve"> and is the son of Tracy Tullo</w:t>
      </w:r>
      <w:r w:rsidR="009F16BF">
        <w:rPr>
          <w:sz w:val="20"/>
          <w:lang w:val="en-AU"/>
        </w:rPr>
        <w:t>c</w:t>
      </w:r>
      <w:r w:rsidR="007A79F2">
        <w:rPr>
          <w:sz w:val="20"/>
          <w:lang w:val="en-AU"/>
        </w:rPr>
        <w:t>h.</w:t>
      </w:r>
      <w:r w:rsidR="009F16BF">
        <w:rPr>
          <w:sz w:val="20"/>
          <w:lang w:val="en-AU"/>
        </w:rPr>
        <w:t xml:space="preserve"> </w:t>
      </w:r>
    </w:p>
    <w:p w14:paraId="418DB39C" w14:textId="77777777" w:rsidR="00331B44" w:rsidRPr="00D33D91" w:rsidRDefault="00331B44" w:rsidP="009F001F">
      <w:pPr>
        <w:tabs>
          <w:tab w:val="left" w:pos="833"/>
          <w:tab w:val="left" w:pos="834"/>
        </w:tabs>
        <w:spacing w:before="18"/>
        <w:ind w:left="142"/>
        <w:rPr>
          <w:color w:val="E36C0A" w:themeColor="accent6" w:themeShade="BF"/>
          <w:sz w:val="20"/>
          <w:lang w:val="en-AU"/>
        </w:rPr>
      </w:pPr>
    </w:p>
    <w:p w14:paraId="5E1BCB0B" w14:textId="6F2E4A99" w:rsidR="00A66297" w:rsidRPr="007A79F2" w:rsidRDefault="00A66297" w:rsidP="009F001F">
      <w:pPr>
        <w:tabs>
          <w:tab w:val="left" w:pos="833"/>
          <w:tab w:val="left" w:pos="834"/>
        </w:tabs>
        <w:spacing w:before="18"/>
        <w:ind w:left="142"/>
        <w:rPr>
          <w:b/>
          <w:sz w:val="20"/>
          <w:lang w:val="en-AU"/>
        </w:rPr>
      </w:pPr>
      <w:r w:rsidRPr="007A79F2">
        <w:rPr>
          <w:b/>
          <w:sz w:val="20"/>
          <w:lang w:val="en-AU"/>
        </w:rPr>
        <w:t>Rehearsals</w:t>
      </w:r>
    </w:p>
    <w:p w14:paraId="5DF0B6E8" w14:textId="76A5CEB3" w:rsidR="00AA6610" w:rsidRPr="007A79F2" w:rsidRDefault="00AA6610" w:rsidP="009F001F">
      <w:pPr>
        <w:tabs>
          <w:tab w:val="left" w:pos="833"/>
          <w:tab w:val="left" w:pos="834"/>
        </w:tabs>
        <w:spacing w:before="18"/>
        <w:ind w:left="142"/>
        <w:rPr>
          <w:sz w:val="20"/>
          <w:lang w:val="en-AU"/>
        </w:rPr>
      </w:pPr>
    </w:p>
    <w:p w14:paraId="1C180EC3" w14:textId="77777777" w:rsidR="007A79F2" w:rsidRPr="007A79F2" w:rsidRDefault="00AA6610" w:rsidP="009F001F">
      <w:pPr>
        <w:tabs>
          <w:tab w:val="left" w:pos="833"/>
          <w:tab w:val="left" w:pos="834"/>
        </w:tabs>
        <w:spacing w:before="18"/>
        <w:ind w:left="142"/>
        <w:rPr>
          <w:sz w:val="20"/>
          <w:lang w:val="en-AU"/>
        </w:rPr>
      </w:pPr>
      <w:r w:rsidRPr="007A79F2">
        <w:rPr>
          <w:sz w:val="20"/>
          <w:lang w:val="en-AU"/>
        </w:rPr>
        <w:t xml:space="preserve">Rehearsals are the key to presenting concerts of a high standard. Players bring their technical skills, musicianship and passion for music making to the wind symphony. Rehearsals </w:t>
      </w:r>
      <w:r w:rsidR="00657441" w:rsidRPr="007A79F2">
        <w:rPr>
          <w:sz w:val="20"/>
          <w:lang w:val="en-AU"/>
        </w:rPr>
        <w:t xml:space="preserve">are to develop </w:t>
      </w:r>
      <w:r w:rsidRPr="007A79F2">
        <w:rPr>
          <w:sz w:val="20"/>
          <w:lang w:val="en-AU"/>
        </w:rPr>
        <w:t>an understanding of what the composer is trying to say through the notated music. Rehearsals strengthen the ensemble</w:t>
      </w:r>
      <w:r w:rsidR="008F3F27" w:rsidRPr="007A79F2">
        <w:rPr>
          <w:sz w:val="20"/>
          <w:lang w:val="en-AU"/>
        </w:rPr>
        <w:t>, something that can only be done together.</w:t>
      </w:r>
    </w:p>
    <w:p w14:paraId="51F7A2DC" w14:textId="61FB21C9" w:rsidR="00AA6610" w:rsidRDefault="008F3F27" w:rsidP="009F001F">
      <w:pPr>
        <w:tabs>
          <w:tab w:val="left" w:pos="833"/>
          <w:tab w:val="left" w:pos="834"/>
        </w:tabs>
        <w:spacing w:before="18"/>
        <w:ind w:left="142"/>
        <w:rPr>
          <w:sz w:val="20"/>
          <w:lang w:val="en-AU"/>
        </w:rPr>
      </w:pPr>
      <w:r w:rsidRPr="007A79F2">
        <w:rPr>
          <w:sz w:val="20"/>
          <w:lang w:val="en-AU"/>
        </w:rPr>
        <w:t xml:space="preserve"> </w:t>
      </w:r>
    </w:p>
    <w:p w14:paraId="7A4BF8C7" w14:textId="39AEB32C" w:rsidR="007A79F2" w:rsidRDefault="007A79F2" w:rsidP="009F001F">
      <w:pPr>
        <w:tabs>
          <w:tab w:val="left" w:pos="833"/>
          <w:tab w:val="left" w:pos="834"/>
        </w:tabs>
        <w:spacing w:before="18"/>
        <w:ind w:left="142"/>
        <w:rPr>
          <w:sz w:val="20"/>
          <w:lang w:val="en-AU"/>
        </w:rPr>
      </w:pPr>
      <w:r>
        <w:rPr>
          <w:sz w:val="20"/>
          <w:lang w:val="en-AU"/>
        </w:rPr>
        <w:t xml:space="preserve">The question about having a break during rehearsal have been asked recently. The following repeated from last </w:t>
      </w:r>
      <w:r w:rsidR="00F36365">
        <w:rPr>
          <w:sz w:val="20"/>
          <w:lang w:val="en-AU"/>
        </w:rPr>
        <w:t>year’s</w:t>
      </w:r>
      <w:r>
        <w:rPr>
          <w:sz w:val="20"/>
          <w:lang w:val="en-AU"/>
        </w:rPr>
        <w:t xml:space="preserve"> AGM report. </w:t>
      </w:r>
    </w:p>
    <w:p w14:paraId="4A53A9F4" w14:textId="77777777" w:rsidR="007A79F2" w:rsidRPr="007A79F2" w:rsidRDefault="007A79F2" w:rsidP="009F001F">
      <w:pPr>
        <w:tabs>
          <w:tab w:val="left" w:pos="833"/>
          <w:tab w:val="left" w:pos="834"/>
        </w:tabs>
        <w:spacing w:before="18"/>
        <w:ind w:left="142"/>
        <w:rPr>
          <w:sz w:val="20"/>
          <w:lang w:val="en-AU"/>
        </w:rPr>
      </w:pPr>
    </w:p>
    <w:p w14:paraId="7B25C96D" w14:textId="31991EB9" w:rsidR="00F657F8" w:rsidRPr="007A79F2" w:rsidRDefault="00F657F8" w:rsidP="00C21C3F">
      <w:pPr>
        <w:pStyle w:val="ListParagraph"/>
        <w:numPr>
          <w:ilvl w:val="0"/>
          <w:numId w:val="26"/>
        </w:numPr>
        <w:tabs>
          <w:tab w:val="left" w:pos="833"/>
          <w:tab w:val="left" w:pos="834"/>
        </w:tabs>
        <w:spacing w:before="18"/>
        <w:rPr>
          <w:sz w:val="20"/>
          <w:lang w:val="en-AU"/>
        </w:rPr>
      </w:pPr>
      <w:r w:rsidRPr="007A79F2">
        <w:rPr>
          <w:sz w:val="20"/>
          <w:lang w:val="en-AU"/>
        </w:rPr>
        <w:t xml:space="preserve">The rehearsal start time has been advertised as 7.30pm for 8.00pm start. This has improved the playing at the start of rehearsals. Concentration </w:t>
      </w:r>
      <w:r w:rsidR="008F3F27" w:rsidRPr="007A79F2">
        <w:rPr>
          <w:sz w:val="20"/>
          <w:lang w:val="en-AU"/>
        </w:rPr>
        <w:t>wa</w:t>
      </w:r>
      <w:r w:rsidRPr="007A79F2">
        <w:rPr>
          <w:sz w:val="20"/>
          <w:lang w:val="en-AU"/>
        </w:rPr>
        <w:t xml:space="preserve">s better, players </w:t>
      </w:r>
      <w:r w:rsidR="008F3F27" w:rsidRPr="007A79F2">
        <w:rPr>
          <w:sz w:val="20"/>
          <w:lang w:val="en-AU"/>
        </w:rPr>
        <w:t>we</w:t>
      </w:r>
      <w:r w:rsidRPr="007A79F2">
        <w:rPr>
          <w:sz w:val="20"/>
          <w:lang w:val="en-AU"/>
        </w:rPr>
        <w:t xml:space="preserve">re more settled and the ensemble playing </w:t>
      </w:r>
      <w:r w:rsidR="008F3F27" w:rsidRPr="007A79F2">
        <w:rPr>
          <w:sz w:val="20"/>
          <w:lang w:val="en-AU"/>
        </w:rPr>
        <w:t>wa</w:t>
      </w:r>
      <w:r w:rsidRPr="007A79F2">
        <w:rPr>
          <w:sz w:val="20"/>
          <w:lang w:val="en-AU"/>
        </w:rPr>
        <w:t xml:space="preserve">s better. The time </w:t>
      </w:r>
      <w:r w:rsidRPr="007A79F2">
        <w:rPr>
          <w:sz w:val="20"/>
          <w:lang w:val="en-AU"/>
        </w:rPr>
        <w:lastRenderedPageBreak/>
        <w:t>before 8.00pm is time for player</w:t>
      </w:r>
      <w:r w:rsidR="008F3F27" w:rsidRPr="007A79F2">
        <w:rPr>
          <w:sz w:val="20"/>
          <w:lang w:val="en-AU"/>
        </w:rPr>
        <w:t>s</w:t>
      </w:r>
      <w:r w:rsidRPr="007A79F2">
        <w:rPr>
          <w:sz w:val="20"/>
          <w:lang w:val="en-AU"/>
        </w:rPr>
        <w:t xml:space="preserve"> to do their private practice routine so their instrument </w:t>
      </w:r>
      <w:r w:rsidR="008F3F27" w:rsidRPr="007A79F2">
        <w:rPr>
          <w:sz w:val="20"/>
          <w:lang w:val="en-AU"/>
        </w:rPr>
        <w:t>wa</w:t>
      </w:r>
      <w:r w:rsidRPr="007A79F2">
        <w:rPr>
          <w:sz w:val="20"/>
          <w:lang w:val="en-AU"/>
        </w:rPr>
        <w:t>s working at its best by 8.00pm. Players in the section ha</w:t>
      </w:r>
      <w:r w:rsidR="008F3F27" w:rsidRPr="007A79F2">
        <w:rPr>
          <w:sz w:val="20"/>
          <w:lang w:val="en-AU"/>
        </w:rPr>
        <w:t>d</w:t>
      </w:r>
      <w:r w:rsidRPr="007A79F2">
        <w:rPr>
          <w:sz w:val="20"/>
          <w:lang w:val="en-AU"/>
        </w:rPr>
        <w:t xml:space="preserve"> time to discuss part rotation, seating and sharing of parts.</w:t>
      </w:r>
      <w:r w:rsidR="008F3F27" w:rsidRPr="007A79F2">
        <w:rPr>
          <w:sz w:val="20"/>
          <w:lang w:val="en-AU"/>
        </w:rPr>
        <w:t xml:space="preserve"> This ti</w:t>
      </w:r>
      <w:r w:rsidR="00E75CDA" w:rsidRPr="007A79F2">
        <w:rPr>
          <w:sz w:val="20"/>
          <w:lang w:val="en-AU"/>
        </w:rPr>
        <w:t>m</w:t>
      </w:r>
      <w:r w:rsidR="008F3F27" w:rsidRPr="007A79F2">
        <w:rPr>
          <w:sz w:val="20"/>
          <w:lang w:val="en-AU"/>
        </w:rPr>
        <w:t>e was also for socialising.</w:t>
      </w:r>
      <w:r w:rsidRPr="007A79F2">
        <w:rPr>
          <w:sz w:val="20"/>
          <w:lang w:val="en-AU"/>
        </w:rPr>
        <w:t xml:space="preserve"> </w:t>
      </w:r>
    </w:p>
    <w:p w14:paraId="5071DB14" w14:textId="7F3A07CF" w:rsidR="00F657F8" w:rsidRPr="007A79F2" w:rsidRDefault="00F657F8" w:rsidP="00C21C3F">
      <w:pPr>
        <w:pStyle w:val="ListParagraph"/>
        <w:numPr>
          <w:ilvl w:val="0"/>
          <w:numId w:val="26"/>
        </w:numPr>
        <w:tabs>
          <w:tab w:val="left" w:pos="833"/>
          <w:tab w:val="left" w:pos="834"/>
        </w:tabs>
        <w:spacing w:before="18"/>
        <w:rPr>
          <w:sz w:val="20"/>
          <w:lang w:val="en-AU"/>
        </w:rPr>
      </w:pPr>
      <w:r w:rsidRPr="007A79F2">
        <w:rPr>
          <w:sz w:val="20"/>
          <w:lang w:val="en-AU"/>
        </w:rPr>
        <w:t>Some players raise</w:t>
      </w:r>
      <w:r w:rsidR="008F3F27" w:rsidRPr="007A79F2">
        <w:rPr>
          <w:sz w:val="20"/>
          <w:lang w:val="en-AU"/>
        </w:rPr>
        <w:t>d</w:t>
      </w:r>
      <w:r w:rsidRPr="007A79F2">
        <w:rPr>
          <w:sz w:val="20"/>
          <w:lang w:val="en-AU"/>
        </w:rPr>
        <w:t xml:space="preserve"> the question about having a break in rehearsal so players could mix and get to know each other better.</w:t>
      </w:r>
      <w:r w:rsidR="009D5F53" w:rsidRPr="007A79F2">
        <w:rPr>
          <w:sz w:val="20"/>
          <w:lang w:val="en-AU"/>
        </w:rPr>
        <w:t xml:space="preserve"> The committee discussed this and it was decided to retain the current way rehearsals are organised. The wind symphony since it started has not had a mid-rehearsal break. It was thought that concentration to the end of rehearsal was better maintained without a break and essential where there were not many rehearsals for each concert. If players wish to raise the subject again, please </w:t>
      </w:r>
      <w:r w:rsidR="00956B40" w:rsidRPr="007A79F2">
        <w:rPr>
          <w:sz w:val="20"/>
          <w:lang w:val="en-AU"/>
        </w:rPr>
        <w:t>contact</w:t>
      </w:r>
      <w:r w:rsidR="009D5F53" w:rsidRPr="007A79F2">
        <w:rPr>
          <w:sz w:val="20"/>
          <w:lang w:val="en-AU"/>
        </w:rPr>
        <w:t xml:space="preserve"> any committee member.</w:t>
      </w:r>
    </w:p>
    <w:p w14:paraId="7469A47F" w14:textId="248BBA46" w:rsidR="00A66297" w:rsidRPr="007A79F2" w:rsidRDefault="00A66297" w:rsidP="009F001F">
      <w:pPr>
        <w:tabs>
          <w:tab w:val="left" w:pos="833"/>
          <w:tab w:val="left" w:pos="834"/>
        </w:tabs>
        <w:spacing w:before="18"/>
        <w:ind w:left="142"/>
        <w:rPr>
          <w:sz w:val="20"/>
          <w:lang w:val="en-AU"/>
        </w:rPr>
      </w:pPr>
    </w:p>
    <w:p w14:paraId="1F75E3E0" w14:textId="1C57940B" w:rsidR="007A79F2" w:rsidRDefault="007A79F2" w:rsidP="009F001F">
      <w:pPr>
        <w:tabs>
          <w:tab w:val="left" w:pos="833"/>
          <w:tab w:val="left" w:pos="834"/>
        </w:tabs>
        <w:spacing w:before="18"/>
        <w:ind w:left="142"/>
        <w:rPr>
          <w:sz w:val="20"/>
          <w:lang w:val="en-AU"/>
        </w:rPr>
      </w:pPr>
      <w:r>
        <w:rPr>
          <w:sz w:val="20"/>
          <w:lang w:val="en-AU"/>
        </w:rPr>
        <w:t>The committee reviewed the question again, and the policy remains unchanged.</w:t>
      </w:r>
    </w:p>
    <w:p w14:paraId="66D738F8" w14:textId="69B16D2A" w:rsidR="007A79F2" w:rsidRDefault="007A79F2" w:rsidP="009F001F">
      <w:pPr>
        <w:tabs>
          <w:tab w:val="left" w:pos="833"/>
          <w:tab w:val="left" w:pos="834"/>
        </w:tabs>
        <w:spacing w:before="18"/>
        <w:ind w:left="142"/>
        <w:rPr>
          <w:sz w:val="20"/>
          <w:lang w:val="en-AU"/>
        </w:rPr>
      </w:pPr>
    </w:p>
    <w:p w14:paraId="56B5D3C0" w14:textId="6EDAF34B" w:rsidR="007A79F2" w:rsidRPr="00024E1B" w:rsidRDefault="007A79F2" w:rsidP="009F001F">
      <w:pPr>
        <w:tabs>
          <w:tab w:val="left" w:pos="833"/>
          <w:tab w:val="left" w:pos="834"/>
        </w:tabs>
        <w:spacing w:before="18"/>
        <w:ind w:left="142"/>
        <w:rPr>
          <w:sz w:val="20"/>
          <w:lang w:val="en-AU"/>
        </w:rPr>
      </w:pPr>
      <w:r>
        <w:rPr>
          <w:sz w:val="20"/>
          <w:lang w:val="en-AU"/>
        </w:rPr>
        <w:t>However</w:t>
      </w:r>
      <w:r w:rsidR="00024E1B">
        <w:rPr>
          <w:sz w:val="20"/>
          <w:lang w:val="en-AU"/>
        </w:rPr>
        <w:t>,</w:t>
      </w:r>
      <w:r>
        <w:rPr>
          <w:sz w:val="20"/>
          <w:lang w:val="en-AU"/>
        </w:rPr>
        <w:t xml:space="preserve"> when we resume, the situation may need to change. </w:t>
      </w:r>
      <w:r w:rsidR="00024E1B">
        <w:rPr>
          <w:sz w:val="20"/>
          <w:lang w:val="en-AU"/>
        </w:rPr>
        <w:t xml:space="preserve">Government </w:t>
      </w:r>
      <w:r>
        <w:rPr>
          <w:sz w:val="20"/>
          <w:lang w:val="en-AU"/>
        </w:rPr>
        <w:t xml:space="preserve">Health Authorities recently have indicated that aerosols have the potential to convey the COVID-19 virus, but this is yet to be proven scientifically. One strategy that is becoming prevalent is to have a break to allow the aerosols in the room to dissipate. After 40 minutes of rehearsal, the room is </w:t>
      </w:r>
      <w:r w:rsidRPr="00024E1B">
        <w:rPr>
          <w:sz w:val="20"/>
          <w:lang w:val="en-AU"/>
        </w:rPr>
        <w:t>evacuated for 20 minutes. Whether this is enough for the rehearsal room we have been hiring remains a question.</w:t>
      </w:r>
    </w:p>
    <w:p w14:paraId="6703CDE7" w14:textId="77777777" w:rsidR="007A79F2" w:rsidRPr="00024E1B" w:rsidRDefault="007A79F2" w:rsidP="009F001F">
      <w:pPr>
        <w:tabs>
          <w:tab w:val="left" w:pos="833"/>
          <w:tab w:val="left" w:pos="834"/>
        </w:tabs>
        <w:spacing w:before="18"/>
        <w:ind w:left="142"/>
        <w:rPr>
          <w:sz w:val="20"/>
          <w:lang w:val="en-AU"/>
        </w:rPr>
      </w:pPr>
    </w:p>
    <w:p w14:paraId="676701E3" w14:textId="77777777" w:rsidR="008F3F27" w:rsidRPr="00024E1B" w:rsidRDefault="008F3F27" w:rsidP="008F3F27">
      <w:pPr>
        <w:pStyle w:val="BodyText"/>
        <w:ind w:left="113" w:right="118"/>
        <w:jc w:val="both"/>
        <w:rPr>
          <w:b/>
        </w:rPr>
      </w:pPr>
      <w:r w:rsidRPr="00024E1B">
        <w:rPr>
          <w:b/>
        </w:rPr>
        <w:t>Section Managers</w:t>
      </w:r>
    </w:p>
    <w:p w14:paraId="6B9026EB" w14:textId="7CC0F556" w:rsidR="008F3F27" w:rsidRPr="00024E1B" w:rsidRDefault="008F3F27">
      <w:pPr>
        <w:pStyle w:val="BodyText"/>
        <w:ind w:left="113" w:right="118"/>
        <w:jc w:val="both"/>
      </w:pPr>
    </w:p>
    <w:p w14:paraId="7B2922BB" w14:textId="6BDD40D3" w:rsidR="00024E1B" w:rsidRPr="00024E1B" w:rsidRDefault="00024E1B" w:rsidP="00024E1B">
      <w:pPr>
        <w:pStyle w:val="BodyText"/>
        <w:ind w:left="113"/>
      </w:pPr>
      <w:r w:rsidRPr="00024E1B">
        <w:t xml:space="preserve">We are fortunate to enjoy the experience and organization skills of </w:t>
      </w:r>
      <w:proofErr w:type="spellStart"/>
      <w:r w:rsidRPr="00024E1B">
        <w:rPr>
          <w:b/>
        </w:rPr>
        <w:t>Jacci</w:t>
      </w:r>
      <w:proofErr w:type="spellEnd"/>
      <w:r w:rsidRPr="00024E1B">
        <w:rPr>
          <w:b/>
        </w:rPr>
        <w:t xml:space="preserve"> Jones</w:t>
      </w:r>
      <w:r w:rsidRPr="00024E1B">
        <w:t xml:space="preserve">, </w:t>
      </w:r>
      <w:r w:rsidRPr="00024E1B">
        <w:rPr>
          <w:b/>
        </w:rPr>
        <w:t xml:space="preserve">Sophie Caldwell, Caitlin </w:t>
      </w:r>
      <w:proofErr w:type="spellStart"/>
      <w:r w:rsidRPr="00024E1B">
        <w:rPr>
          <w:b/>
        </w:rPr>
        <w:t>Stubenrauch</w:t>
      </w:r>
      <w:proofErr w:type="spellEnd"/>
      <w:r w:rsidRPr="00024E1B">
        <w:rPr>
          <w:b/>
        </w:rPr>
        <w:t>,</w:t>
      </w:r>
      <w:r w:rsidRPr="00024E1B">
        <w:t xml:space="preserve"> </w:t>
      </w:r>
      <w:r w:rsidRPr="00024E1B">
        <w:rPr>
          <w:b/>
        </w:rPr>
        <w:t>Stuart Andrew</w:t>
      </w:r>
      <w:r w:rsidRPr="00024E1B">
        <w:t xml:space="preserve">, </w:t>
      </w:r>
      <w:r w:rsidRPr="00024E1B">
        <w:rPr>
          <w:b/>
        </w:rPr>
        <w:t>Tracy Tulloch</w:t>
      </w:r>
      <w:r w:rsidRPr="00024E1B">
        <w:t xml:space="preserve"> and </w:t>
      </w:r>
      <w:r w:rsidRPr="00024E1B">
        <w:rPr>
          <w:b/>
        </w:rPr>
        <w:t>Stuart Newstead</w:t>
      </w:r>
      <w:r w:rsidRPr="00024E1B">
        <w:t xml:space="preserve"> (life member) as Section Managers. </w:t>
      </w:r>
    </w:p>
    <w:p w14:paraId="742661B5" w14:textId="77777777" w:rsidR="00024E1B" w:rsidRPr="00024E1B" w:rsidRDefault="00024E1B" w:rsidP="00024E1B">
      <w:pPr>
        <w:pStyle w:val="BodyText"/>
        <w:ind w:left="113"/>
      </w:pPr>
    </w:p>
    <w:p w14:paraId="7F7F4DAB" w14:textId="77777777" w:rsidR="00024E1B" w:rsidRPr="00484AA1" w:rsidRDefault="00024E1B" w:rsidP="00024E1B">
      <w:pPr>
        <w:pStyle w:val="BodyText"/>
        <w:ind w:left="113"/>
      </w:pPr>
      <w:r w:rsidRPr="00024E1B">
        <w:t>Please accept their respective reports below.</w:t>
      </w:r>
    </w:p>
    <w:p w14:paraId="1190CD85" w14:textId="77777777" w:rsidR="00024E1B" w:rsidRPr="00484AA1" w:rsidRDefault="00024E1B">
      <w:pPr>
        <w:pStyle w:val="BodyText"/>
        <w:ind w:left="113" w:right="118"/>
        <w:jc w:val="both"/>
      </w:pPr>
    </w:p>
    <w:p w14:paraId="03E8D1AA" w14:textId="75C04125" w:rsidR="008F6CC4" w:rsidRPr="00484AA1" w:rsidRDefault="00DB4660">
      <w:pPr>
        <w:pStyle w:val="BodyText"/>
        <w:ind w:left="113" w:right="118"/>
        <w:jc w:val="both"/>
      </w:pPr>
      <w:r w:rsidRPr="00484AA1">
        <w:t xml:space="preserve">I </w:t>
      </w:r>
      <w:r w:rsidR="00A63B48" w:rsidRPr="00484AA1">
        <w:t xml:space="preserve">appreciate the work of section managers in how hard they work and how much they worry through the year to ensure we have a full section in the wind symphony at every rehearsal and every concert. Their work </w:t>
      </w:r>
      <w:r w:rsidR="00B3432A" w:rsidRPr="00484AA1">
        <w:t>does e</w:t>
      </w:r>
      <w:r w:rsidR="00D312DE" w:rsidRPr="00484AA1">
        <w:t>nsure a stable community where quality</w:t>
      </w:r>
      <w:r w:rsidR="00A63B48" w:rsidRPr="00484AA1">
        <w:t xml:space="preserve"> musical performance can emerge in concert.</w:t>
      </w:r>
    </w:p>
    <w:p w14:paraId="15C019F0" w14:textId="77777777" w:rsidR="00A63B48" w:rsidRPr="00484AA1" w:rsidRDefault="00A63B48" w:rsidP="00A63B48">
      <w:pPr>
        <w:pStyle w:val="BodyText"/>
        <w:ind w:right="118"/>
        <w:jc w:val="both"/>
      </w:pPr>
    </w:p>
    <w:p w14:paraId="42B1CA6C" w14:textId="77777777" w:rsidR="008F6CC4" w:rsidRPr="00484AA1" w:rsidRDefault="008F6CC4">
      <w:pPr>
        <w:pStyle w:val="BodyText"/>
        <w:ind w:left="113" w:right="118"/>
        <w:jc w:val="both"/>
      </w:pPr>
      <w:r w:rsidRPr="00484AA1">
        <w:t xml:space="preserve">The primary role of the section manager is to fill every seat in the wind symphony given that some players are unable to play for the full year. The section managers ensure that the wind symphony can perform selected works by keeping </w:t>
      </w:r>
      <w:r w:rsidR="00D64E48" w:rsidRPr="00484AA1">
        <w:t>in regular contact with players.</w:t>
      </w:r>
      <w:r w:rsidR="00A63B48" w:rsidRPr="00484AA1">
        <w:t xml:space="preserve"> </w:t>
      </w:r>
      <w:r w:rsidR="00385632" w:rsidRPr="00484AA1">
        <w:t>T</w:t>
      </w:r>
      <w:r w:rsidR="0095303E" w:rsidRPr="00484AA1">
        <w:t xml:space="preserve">hey </w:t>
      </w:r>
      <w:r w:rsidR="00385632" w:rsidRPr="00484AA1">
        <w:t xml:space="preserve">also </w:t>
      </w:r>
      <w:r w:rsidR="0095303E" w:rsidRPr="00484AA1">
        <w:t xml:space="preserve">manage the assignments </w:t>
      </w:r>
      <w:r w:rsidR="00385632" w:rsidRPr="00484AA1">
        <w:t xml:space="preserve">including rotations </w:t>
      </w:r>
      <w:r w:rsidR="0095303E" w:rsidRPr="00484AA1">
        <w:t>within the section as determined by each work being performed</w:t>
      </w:r>
      <w:r w:rsidR="00385632" w:rsidRPr="00484AA1">
        <w:t xml:space="preserve"> and induct new or returning players</w:t>
      </w:r>
      <w:r w:rsidR="0095303E" w:rsidRPr="00484AA1">
        <w:t>.</w:t>
      </w:r>
      <w:r w:rsidR="00385632" w:rsidRPr="00484AA1">
        <w:t xml:space="preserve"> </w:t>
      </w:r>
      <w:r w:rsidR="0095303E" w:rsidRPr="00484AA1">
        <w:t xml:space="preserve"> </w:t>
      </w:r>
    </w:p>
    <w:p w14:paraId="02A742EE" w14:textId="77777777" w:rsidR="0095303E" w:rsidRPr="00484AA1" w:rsidRDefault="0095303E" w:rsidP="008F3F27">
      <w:pPr>
        <w:pStyle w:val="BodyText"/>
        <w:ind w:right="118"/>
        <w:jc w:val="both"/>
      </w:pPr>
    </w:p>
    <w:p w14:paraId="636D5820" w14:textId="0CF233ED" w:rsidR="008F3F27" w:rsidRPr="00484AA1" w:rsidRDefault="0095303E" w:rsidP="006E52DB">
      <w:pPr>
        <w:pStyle w:val="BodyText"/>
        <w:ind w:left="113" w:right="118"/>
        <w:jc w:val="both"/>
      </w:pPr>
      <w:r w:rsidRPr="00484AA1">
        <w:t xml:space="preserve">We thank Stuart Andrew for </w:t>
      </w:r>
      <w:r w:rsidR="008F3F27" w:rsidRPr="00484AA1">
        <w:t>continuing to be</w:t>
      </w:r>
      <w:r w:rsidRPr="00484AA1">
        <w:t xml:space="preserve"> Trumpet section manager</w:t>
      </w:r>
      <w:r w:rsidR="008F3F27" w:rsidRPr="00484AA1">
        <w:t>,</w:t>
      </w:r>
      <w:r w:rsidRPr="00484AA1">
        <w:t xml:space="preserve"> added to his role as Low Brass &amp; String Bass section manager. He has </w:t>
      </w:r>
      <w:r w:rsidR="008F3F27" w:rsidRPr="00484AA1">
        <w:t>effecti</w:t>
      </w:r>
      <w:r w:rsidR="00956B40" w:rsidRPr="00484AA1">
        <w:t>ve</w:t>
      </w:r>
      <w:r w:rsidR="008F3F27" w:rsidRPr="00484AA1">
        <w:t>ly</w:t>
      </w:r>
      <w:r w:rsidRPr="00484AA1">
        <w:t xml:space="preserve"> managed the players and </w:t>
      </w:r>
      <w:proofErr w:type="spellStart"/>
      <w:r w:rsidRPr="00484AA1">
        <w:t>co-ordinated</w:t>
      </w:r>
      <w:proofErr w:type="spellEnd"/>
      <w:r w:rsidRPr="00484AA1">
        <w:t xml:space="preserve"> with our first Principal </w:t>
      </w:r>
      <w:r w:rsidR="008F3F27" w:rsidRPr="00484AA1">
        <w:t xml:space="preserve">Trumpet </w:t>
      </w:r>
      <w:r w:rsidRPr="00484AA1">
        <w:t xml:space="preserve">player. </w:t>
      </w:r>
      <w:r w:rsidR="008F3F27" w:rsidRPr="00484AA1">
        <w:t>When Tracy had to take</w:t>
      </w:r>
      <w:r w:rsidR="00EF314F" w:rsidRPr="00484AA1">
        <w:t xml:space="preserve"> leave</w:t>
      </w:r>
      <w:r w:rsidR="008F3F27" w:rsidRPr="00484AA1">
        <w:t>, we again than</w:t>
      </w:r>
      <w:r w:rsidR="006E52DB" w:rsidRPr="00484AA1">
        <w:t>k</w:t>
      </w:r>
      <w:r w:rsidR="008F3F27" w:rsidRPr="00484AA1">
        <w:t xml:space="preserve"> Stuart Andrew for managing the horns, in fact the whole brass section.</w:t>
      </w:r>
      <w:r w:rsidR="00A46C97" w:rsidRPr="00484AA1">
        <w:t xml:space="preserve"> </w:t>
      </w:r>
      <w:r w:rsidRPr="00484AA1">
        <w:t xml:space="preserve"> </w:t>
      </w:r>
    </w:p>
    <w:p w14:paraId="071EB31F" w14:textId="77777777" w:rsidR="008F3F27" w:rsidRPr="00484AA1" w:rsidRDefault="008F3F27" w:rsidP="00385632">
      <w:pPr>
        <w:pStyle w:val="BodyText"/>
        <w:ind w:left="113" w:right="118"/>
        <w:jc w:val="both"/>
      </w:pPr>
    </w:p>
    <w:p w14:paraId="18962F0C" w14:textId="3F4E8ED8" w:rsidR="00956B40" w:rsidRPr="00484AA1" w:rsidRDefault="007E2F5E" w:rsidP="00385632">
      <w:pPr>
        <w:pStyle w:val="BodyText"/>
        <w:ind w:left="113" w:right="118"/>
        <w:jc w:val="both"/>
      </w:pPr>
      <w:r w:rsidRPr="00484AA1">
        <w:t xml:space="preserve">We </w:t>
      </w:r>
      <w:r w:rsidR="00086884" w:rsidRPr="00484AA1">
        <w:t xml:space="preserve">are fortunate to </w:t>
      </w:r>
      <w:r w:rsidRPr="00484AA1">
        <w:t xml:space="preserve">continue to enjoy the experience and organization skills of </w:t>
      </w:r>
      <w:proofErr w:type="spellStart"/>
      <w:r w:rsidR="008F3F27" w:rsidRPr="00484AA1">
        <w:rPr>
          <w:b/>
        </w:rPr>
        <w:t>Jacci</w:t>
      </w:r>
      <w:proofErr w:type="spellEnd"/>
      <w:r w:rsidR="008F3F27" w:rsidRPr="00484AA1">
        <w:rPr>
          <w:b/>
        </w:rPr>
        <w:t xml:space="preserve"> Jones</w:t>
      </w:r>
      <w:r w:rsidR="008F3F27" w:rsidRPr="00484AA1">
        <w:t xml:space="preserve">, </w:t>
      </w:r>
      <w:r w:rsidR="00A46C97" w:rsidRPr="00484AA1">
        <w:rPr>
          <w:b/>
        </w:rPr>
        <w:t>Sophie Caldwell, C</w:t>
      </w:r>
      <w:r w:rsidRPr="00484AA1">
        <w:rPr>
          <w:b/>
        </w:rPr>
        <w:t xml:space="preserve">aitlin </w:t>
      </w:r>
      <w:proofErr w:type="spellStart"/>
      <w:r w:rsidRPr="00484AA1">
        <w:rPr>
          <w:b/>
        </w:rPr>
        <w:t>Stub</w:t>
      </w:r>
      <w:r w:rsidR="003A4129" w:rsidRPr="00484AA1">
        <w:rPr>
          <w:b/>
        </w:rPr>
        <w:t>en</w:t>
      </w:r>
      <w:r w:rsidRPr="00484AA1">
        <w:rPr>
          <w:b/>
        </w:rPr>
        <w:t>rauch</w:t>
      </w:r>
      <w:proofErr w:type="spellEnd"/>
      <w:r w:rsidR="00794576" w:rsidRPr="00484AA1">
        <w:rPr>
          <w:b/>
        </w:rPr>
        <w:t>,</w:t>
      </w:r>
      <w:r w:rsidR="00794576" w:rsidRPr="00484AA1">
        <w:t xml:space="preserve"> </w:t>
      </w:r>
      <w:r w:rsidRPr="00484AA1">
        <w:rPr>
          <w:b/>
        </w:rPr>
        <w:t>Stuart Andrew</w:t>
      </w:r>
      <w:r w:rsidRPr="00484AA1">
        <w:t xml:space="preserve">, </w:t>
      </w:r>
      <w:r w:rsidR="00956B40" w:rsidRPr="00484AA1">
        <w:rPr>
          <w:b/>
        </w:rPr>
        <w:t>Tracy Tulloch</w:t>
      </w:r>
      <w:r w:rsidR="00956B40" w:rsidRPr="00484AA1">
        <w:t xml:space="preserve"> </w:t>
      </w:r>
      <w:r w:rsidRPr="00484AA1">
        <w:t xml:space="preserve">and </w:t>
      </w:r>
      <w:r w:rsidRPr="00484AA1">
        <w:rPr>
          <w:b/>
        </w:rPr>
        <w:t>Stuart Newstead</w:t>
      </w:r>
      <w:r w:rsidRPr="00484AA1">
        <w:t xml:space="preserve"> (life member) as </w:t>
      </w:r>
      <w:r w:rsidR="006E52DB" w:rsidRPr="00484AA1">
        <w:t>S</w:t>
      </w:r>
      <w:r w:rsidRPr="00484AA1">
        <w:t xml:space="preserve">ection </w:t>
      </w:r>
      <w:r w:rsidR="006E52DB" w:rsidRPr="00484AA1">
        <w:t>M</w:t>
      </w:r>
      <w:r w:rsidRPr="00484AA1">
        <w:t>anagers.</w:t>
      </w:r>
      <w:r w:rsidR="00A46C97" w:rsidRPr="00484AA1">
        <w:t xml:space="preserve"> </w:t>
      </w:r>
    </w:p>
    <w:p w14:paraId="59DCBFE4" w14:textId="77777777" w:rsidR="00956B40" w:rsidRPr="00484AA1" w:rsidRDefault="00956B40" w:rsidP="00385632">
      <w:pPr>
        <w:pStyle w:val="BodyText"/>
        <w:ind w:left="113" w:right="118"/>
        <w:jc w:val="both"/>
      </w:pPr>
    </w:p>
    <w:p w14:paraId="336663F9" w14:textId="5497AD35" w:rsidR="007E2F5E" w:rsidRPr="00484AA1" w:rsidRDefault="00956B40" w:rsidP="00385632">
      <w:pPr>
        <w:pStyle w:val="BodyText"/>
        <w:ind w:left="113" w:right="118"/>
        <w:jc w:val="both"/>
      </w:pPr>
      <w:r w:rsidRPr="00484AA1">
        <w:t>Please accept their respective reports below.</w:t>
      </w:r>
    </w:p>
    <w:p w14:paraId="4312402F" w14:textId="77777777" w:rsidR="00A54B87" w:rsidRPr="00484AA1" w:rsidRDefault="00A54B87" w:rsidP="0018386C">
      <w:pPr>
        <w:pStyle w:val="BodyText"/>
        <w:ind w:right="118"/>
        <w:jc w:val="both"/>
      </w:pPr>
    </w:p>
    <w:p w14:paraId="5AF91CA2" w14:textId="21CC5BAE" w:rsidR="0075342F" w:rsidRPr="00484AA1" w:rsidRDefault="0075342F" w:rsidP="00D566B1">
      <w:pPr>
        <w:tabs>
          <w:tab w:val="left" w:pos="833"/>
          <w:tab w:val="left" w:pos="834"/>
        </w:tabs>
        <w:spacing w:before="18"/>
        <w:ind w:left="142"/>
        <w:rPr>
          <w:sz w:val="20"/>
          <w:lang w:val="en-AU"/>
        </w:rPr>
      </w:pPr>
    </w:p>
    <w:p w14:paraId="37E5DA1C" w14:textId="1F79ABCE" w:rsidR="0075342F" w:rsidRPr="00484AA1" w:rsidRDefault="0075342F" w:rsidP="00D566B1">
      <w:pPr>
        <w:tabs>
          <w:tab w:val="left" w:pos="833"/>
          <w:tab w:val="left" w:pos="834"/>
        </w:tabs>
        <w:spacing w:before="18"/>
        <w:ind w:left="142"/>
        <w:rPr>
          <w:sz w:val="20"/>
          <w:lang w:val="en-AU"/>
        </w:rPr>
      </w:pPr>
      <w:r w:rsidRPr="00484AA1">
        <w:rPr>
          <w:sz w:val="20"/>
          <w:lang w:val="en-AU"/>
        </w:rPr>
        <w:t>Roland Yeung</w:t>
      </w:r>
    </w:p>
    <w:p w14:paraId="021433F2" w14:textId="77777777" w:rsidR="00D566B1" w:rsidRPr="00484AA1" w:rsidRDefault="00D566B1" w:rsidP="00D566B1">
      <w:pPr>
        <w:tabs>
          <w:tab w:val="left" w:pos="833"/>
          <w:tab w:val="left" w:pos="834"/>
        </w:tabs>
        <w:spacing w:before="18"/>
        <w:rPr>
          <w:sz w:val="20"/>
          <w:lang w:val="en-AU"/>
        </w:rPr>
      </w:pPr>
    </w:p>
    <w:p w14:paraId="7896440C" w14:textId="3A756625" w:rsidR="00331B44" w:rsidRPr="00484AA1" w:rsidRDefault="00331B44">
      <w:pPr>
        <w:rPr>
          <w:b/>
          <w:bCs/>
          <w:sz w:val="32"/>
          <w:szCs w:val="32"/>
        </w:rPr>
      </w:pPr>
    </w:p>
    <w:p w14:paraId="35DCD619" w14:textId="7430360B" w:rsidR="00932B38" w:rsidRPr="00484AA1" w:rsidRDefault="00932B38" w:rsidP="00932B38">
      <w:pPr>
        <w:pStyle w:val="Heading1"/>
      </w:pPr>
      <w:bookmarkStart w:id="36" w:name="_Toc47291779"/>
      <w:r w:rsidRPr="00484AA1">
        <w:t>Section Manager Reports</w:t>
      </w:r>
      <w:bookmarkEnd w:id="36"/>
    </w:p>
    <w:p w14:paraId="740E5425" w14:textId="77777777" w:rsidR="00932B38" w:rsidRPr="00484AA1" w:rsidRDefault="00932B38" w:rsidP="00794576">
      <w:pPr>
        <w:pStyle w:val="Heading5"/>
      </w:pPr>
      <w:bookmarkStart w:id="37" w:name="_bookmark12"/>
      <w:bookmarkEnd w:id="37"/>
    </w:p>
    <w:p w14:paraId="1129BA4B" w14:textId="183F540F" w:rsidR="00EC3C71" w:rsidRPr="00563DCE" w:rsidRDefault="00DB4660" w:rsidP="005838B1">
      <w:pPr>
        <w:pStyle w:val="Heading5"/>
        <w:spacing w:after="120"/>
        <w:ind w:left="471"/>
      </w:pPr>
      <w:bookmarkStart w:id="38" w:name="_Toc47291780"/>
      <w:r w:rsidRPr="00484AA1">
        <w:t>Flut</w:t>
      </w:r>
      <w:r w:rsidRPr="00563DCE">
        <w:t xml:space="preserve">e </w:t>
      </w:r>
      <w:r w:rsidR="00935C3D" w:rsidRPr="00563DCE">
        <w:t xml:space="preserve">Section Manager – </w:t>
      </w:r>
      <w:proofErr w:type="spellStart"/>
      <w:r w:rsidR="00703DDF" w:rsidRPr="00563DCE">
        <w:t>Jacci</w:t>
      </w:r>
      <w:proofErr w:type="spellEnd"/>
      <w:r w:rsidR="00703DDF" w:rsidRPr="00563DCE">
        <w:t xml:space="preserve"> Jones</w:t>
      </w:r>
      <w:bookmarkEnd w:id="38"/>
    </w:p>
    <w:p w14:paraId="77A85B07" w14:textId="77777777" w:rsidR="00563DCE" w:rsidRPr="00563DCE" w:rsidRDefault="00563DCE" w:rsidP="00563DCE">
      <w:pPr>
        <w:pStyle w:val="BodyText"/>
        <w:ind w:left="142"/>
        <w:rPr>
          <w:iCs/>
          <w:lang w:val="en-AU"/>
        </w:rPr>
      </w:pPr>
      <w:r w:rsidRPr="00563DCE">
        <w:rPr>
          <w:iCs/>
          <w:lang w:val="en-AU"/>
        </w:rPr>
        <w:t> </w:t>
      </w:r>
    </w:p>
    <w:p w14:paraId="10B90A84" w14:textId="77777777" w:rsidR="00563DCE" w:rsidRPr="00563DCE" w:rsidRDefault="00563DCE" w:rsidP="00563DCE">
      <w:pPr>
        <w:pStyle w:val="BodyText"/>
        <w:ind w:left="142"/>
        <w:rPr>
          <w:iCs/>
          <w:lang w:val="en-AU"/>
        </w:rPr>
      </w:pPr>
      <w:r w:rsidRPr="00563DCE">
        <w:rPr>
          <w:iCs/>
          <w:lang w:val="en-AU"/>
        </w:rPr>
        <w:t>Well, what a strange year it’s been so far!</w:t>
      </w:r>
    </w:p>
    <w:p w14:paraId="25D51DE1" w14:textId="77777777" w:rsidR="00563DCE" w:rsidRPr="00563DCE" w:rsidRDefault="00563DCE" w:rsidP="00563DCE">
      <w:pPr>
        <w:pStyle w:val="BodyText"/>
        <w:ind w:left="142"/>
        <w:rPr>
          <w:iCs/>
          <w:lang w:val="en-AU"/>
        </w:rPr>
      </w:pPr>
      <w:r w:rsidRPr="00563DCE">
        <w:rPr>
          <w:iCs/>
          <w:lang w:val="en-AU"/>
        </w:rPr>
        <w:t> </w:t>
      </w:r>
    </w:p>
    <w:p w14:paraId="7BE815DA" w14:textId="77777777" w:rsidR="00563DCE" w:rsidRPr="00563DCE" w:rsidRDefault="00563DCE" w:rsidP="00563DCE">
      <w:pPr>
        <w:pStyle w:val="BodyText"/>
        <w:ind w:left="142"/>
        <w:rPr>
          <w:iCs/>
          <w:lang w:val="en-AU"/>
        </w:rPr>
      </w:pPr>
      <w:r w:rsidRPr="00563DCE">
        <w:rPr>
          <w:iCs/>
          <w:lang w:val="en-AU"/>
        </w:rPr>
        <w:t>Unfortunately, after our first concert for 2020, all has been put on hold due to COVID-19 restrictions and still at this point, we are unsure as to when we will be back playing with our Wind Symphony family. </w:t>
      </w:r>
    </w:p>
    <w:p w14:paraId="119B5997" w14:textId="77777777" w:rsidR="00563DCE" w:rsidRPr="00563DCE" w:rsidRDefault="00563DCE" w:rsidP="00563DCE">
      <w:pPr>
        <w:pStyle w:val="BodyText"/>
        <w:ind w:left="142"/>
        <w:rPr>
          <w:iCs/>
          <w:lang w:val="en-AU"/>
        </w:rPr>
      </w:pPr>
      <w:r w:rsidRPr="00563DCE">
        <w:rPr>
          <w:iCs/>
          <w:lang w:val="en-AU"/>
        </w:rPr>
        <w:t> </w:t>
      </w:r>
    </w:p>
    <w:p w14:paraId="0FC8A00B" w14:textId="77777777" w:rsidR="00563DCE" w:rsidRPr="00563DCE" w:rsidRDefault="00563DCE" w:rsidP="00563DCE">
      <w:pPr>
        <w:pStyle w:val="BodyText"/>
        <w:ind w:left="142"/>
        <w:rPr>
          <w:iCs/>
          <w:lang w:val="en-AU"/>
        </w:rPr>
      </w:pPr>
      <w:r w:rsidRPr="00563DCE">
        <w:rPr>
          <w:iCs/>
          <w:lang w:val="en-AU"/>
        </w:rPr>
        <w:t>It was great to welcome Erin and Christine back more regularly since the last AGM, and the rest of the flute section have remained as full members; Maree, Emma, Chelsi, Trista and me (</w:t>
      </w:r>
      <w:proofErr w:type="spellStart"/>
      <w:r w:rsidRPr="00563DCE">
        <w:rPr>
          <w:iCs/>
          <w:lang w:val="en-AU"/>
        </w:rPr>
        <w:t>Jacci</w:t>
      </w:r>
      <w:proofErr w:type="spellEnd"/>
      <w:r w:rsidRPr="00563DCE">
        <w:rPr>
          <w:iCs/>
          <w:lang w:val="en-AU"/>
        </w:rPr>
        <w:t>).</w:t>
      </w:r>
    </w:p>
    <w:p w14:paraId="1EB08397" w14:textId="77777777" w:rsidR="00563DCE" w:rsidRPr="00563DCE" w:rsidRDefault="00563DCE" w:rsidP="00563DCE">
      <w:pPr>
        <w:pStyle w:val="BodyText"/>
        <w:ind w:left="142"/>
        <w:rPr>
          <w:iCs/>
          <w:lang w:val="en-AU"/>
        </w:rPr>
      </w:pPr>
      <w:r w:rsidRPr="00563DCE">
        <w:rPr>
          <w:iCs/>
          <w:lang w:val="en-AU"/>
        </w:rPr>
        <w:t> </w:t>
      </w:r>
    </w:p>
    <w:p w14:paraId="74B4F72B" w14:textId="77777777" w:rsidR="00563DCE" w:rsidRPr="00563DCE" w:rsidRDefault="00563DCE" w:rsidP="00563DCE">
      <w:pPr>
        <w:pStyle w:val="BodyText"/>
        <w:ind w:left="142"/>
        <w:rPr>
          <w:iCs/>
          <w:lang w:val="en-AU"/>
        </w:rPr>
      </w:pPr>
      <w:r w:rsidRPr="00563DCE">
        <w:rPr>
          <w:iCs/>
          <w:lang w:val="en-AU"/>
        </w:rPr>
        <w:t xml:space="preserve">Our combined concert with the Monash University Wind Symphony in October 2019 will surely be one to remember with our mass flute section – think there was about 13 of us in the end! And 2 </w:t>
      </w:r>
      <w:proofErr w:type="spellStart"/>
      <w:r w:rsidRPr="00563DCE">
        <w:rPr>
          <w:iCs/>
          <w:lang w:val="en-AU"/>
        </w:rPr>
        <w:t>Piccs</w:t>
      </w:r>
      <w:proofErr w:type="spellEnd"/>
      <w:r w:rsidRPr="00563DCE">
        <w:rPr>
          <w:iCs/>
          <w:lang w:val="en-AU"/>
        </w:rPr>
        <w:t>!! The challenge was real, and great to see that we defeated the Sax section for numbers!</w:t>
      </w:r>
    </w:p>
    <w:p w14:paraId="5D7B191E" w14:textId="77777777" w:rsidR="00563DCE" w:rsidRPr="00563DCE" w:rsidRDefault="00563DCE" w:rsidP="00563DCE">
      <w:pPr>
        <w:pStyle w:val="BodyText"/>
        <w:ind w:left="142"/>
        <w:rPr>
          <w:iCs/>
          <w:lang w:val="en-AU"/>
        </w:rPr>
      </w:pPr>
      <w:r w:rsidRPr="00563DCE">
        <w:rPr>
          <w:iCs/>
          <w:lang w:val="en-AU"/>
        </w:rPr>
        <w:t> </w:t>
      </w:r>
    </w:p>
    <w:p w14:paraId="567F6E56" w14:textId="77777777" w:rsidR="00563DCE" w:rsidRPr="00563DCE" w:rsidRDefault="00563DCE" w:rsidP="00563DCE">
      <w:pPr>
        <w:pStyle w:val="BodyText"/>
        <w:ind w:left="142"/>
        <w:rPr>
          <w:iCs/>
          <w:lang w:val="en-AU"/>
        </w:rPr>
      </w:pPr>
      <w:r w:rsidRPr="00563DCE">
        <w:rPr>
          <w:iCs/>
          <w:lang w:val="en-AU"/>
        </w:rPr>
        <w:lastRenderedPageBreak/>
        <w:t>Yet again it has been an absolute pleasure and privilege playing with such fine musicians. </w:t>
      </w:r>
    </w:p>
    <w:p w14:paraId="4AD9DA1F" w14:textId="1B79B625" w:rsidR="00563DCE" w:rsidRPr="00563DCE" w:rsidRDefault="00563DCE" w:rsidP="00563DCE">
      <w:pPr>
        <w:pStyle w:val="BodyText"/>
        <w:ind w:left="142"/>
        <w:rPr>
          <w:iCs/>
          <w:lang w:val="en-AU"/>
        </w:rPr>
      </w:pPr>
      <w:r w:rsidRPr="00563DCE">
        <w:rPr>
          <w:iCs/>
          <w:lang w:val="en-AU"/>
        </w:rPr>
        <w:t xml:space="preserve">Thank </w:t>
      </w:r>
      <w:proofErr w:type="gramStart"/>
      <w:r w:rsidRPr="00563DCE">
        <w:rPr>
          <w:iCs/>
          <w:lang w:val="en-AU"/>
        </w:rPr>
        <w:t>you Christine, Maree, Chelsi, Emma, Trista and Erin</w:t>
      </w:r>
      <w:proofErr w:type="gramEnd"/>
      <w:r w:rsidRPr="00563DCE">
        <w:rPr>
          <w:iCs/>
          <w:lang w:val="en-AU"/>
        </w:rPr>
        <w:t>. </w:t>
      </w:r>
    </w:p>
    <w:p w14:paraId="475145EB" w14:textId="77777777" w:rsidR="00563DCE" w:rsidRPr="00563DCE" w:rsidRDefault="00563DCE" w:rsidP="00563DCE">
      <w:pPr>
        <w:pStyle w:val="BodyText"/>
        <w:ind w:left="142"/>
        <w:rPr>
          <w:iCs/>
          <w:lang w:val="en-AU"/>
        </w:rPr>
      </w:pPr>
    </w:p>
    <w:p w14:paraId="461A187B" w14:textId="77777777" w:rsidR="00EC3C71" w:rsidRPr="00D33D91" w:rsidRDefault="00EC3C71" w:rsidP="00F848AB">
      <w:pPr>
        <w:pStyle w:val="BodyText"/>
        <w:ind w:left="142"/>
        <w:rPr>
          <w:color w:val="E36C0A" w:themeColor="accent6" w:themeShade="BF"/>
        </w:rPr>
      </w:pPr>
    </w:p>
    <w:p w14:paraId="511ADE13" w14:textId="27FFF83F" w:rsidR="00F848AB" w:rsidRPr="00563DCE" w:rsidRDefault="00F848AB" w:rsidP="005838B1">
      <w:pPr>
        <w:pStyle w:val="Heading5"/>
        <w:spacing w:after="120"/>
        <w:ind w:left="471"/>
      </w:pPr>
      <w:bookmarkStart w:id="39" w:name="_Toc47291781"/>
      <w:r w:rsidRPr="00563DCE">
        <w:t>D</w:t>
      </w:r>
      <w:r w:rsidR="00881375" w:rsidRPr="00563DCE">
        <w:t>ouble Reed Section M</w:t>
      </w:r>
      <w:r w:rsidRPr="00563DCE">
        <w:t>anager</w:t>
      </w:r>
      <w:r w:rsidR="00881375" w:rsidRPr="00563DCE">
        <w:t xml:space="preserve"> – </w:t>
      </w:r>
      <w:proofErr w:type="spellStart"/>
      <w:r w:rsidR="00C769B0" w:rsidRPr="00563DCE">
        <w:t>Jacci</w:t>
      </w:r>
      <w:proofErr w:type="spellEnd"/>
      <w:r w:rsidR="00C769B0" w:rsidRPr="00563DCE">
        <w:t xml:space="preserve"> Jones</w:t>
      </w:r>
      <w:bookmarkEnd w:id="39"/>
      <w:r w:rsidRPr="00563DCE">
        <w:t xml:space="preserve"> </w:t>
      </w:r>
    </w:p>
    <w:p w14:paraId="7D6CA3E4" w14:textId="77777777" w:rsidR="00563DCE" w:rsidRPr="00563DCE" w:rsidRDefault="00563DCE" w:rsidP="00563DCE">
      <w:pPr>
        <w:pStyle w:val="BodyText"/>
        <w:ind w:left="142"/>
        <w:rPr>
          <w:iCs/>
          <w:lang w:val="en-AU"/>
        </w:rPr>
      </w:pPr>
      <w:r w:rsidRPr="00563DCE">
        <w:rPr>
          <w:iCs/>
          <w:lang w:val="en-AU"/>
        </w:rPr>
        <w:t>We’ve had a more consistent year with players this year, with Joshua, Charlotte and Renee our regular members of the section.  It was great to have Ryan Lynch back for a gig, and hope he will be playing more with GWS in the future.</w:t>
      </w:r>
    </w:p>
    <w:p w14:paraId="4BD86E2B" w14:textId="77777777" w:rsidR="00563DCE" w:rsidRPr="00563DCE" w:rsidRDefault="00563DCE" w:rsidP="009F16BF">
      <w:pPr>
        <w:pStyle w:val="BodyText"/>
        <w:spacing w:after="120"/>
        <w:ind w:left="142"/>
        <w:rPr>
          <w:iCs/>
          <w:lang w:val="en-AU"/>
        </w:rPr>
      </w:pPr>
      <w:r w:rsidRPr="00563DCE">
        <w:rPr>
          <w:iCs/>
          <w:lang w:val="en-AU"/>
        </w:rPr>
        <w:t>We have been working on advertising the Scholarship position for an Oboe player again, so please spread the word in your VCE networks!</w:t>
      </w:r>
    </w:p>
    <w:p w14:paraId="490749B4" w14:textId="77777777" w:rsidR="00563DCE" w:rsidRPr="00B81F1F" w:rsidRDefault="00563DCE" w:rsidP="00563DCE">
      <w:pPr>
        <w:pStyle w:val="BodyText"/>
        <w:ind w:left="142"/>
        <w:rPr>
          <w:iCs/>
          <w:lang w:val="en-AU"/>
        </w:rPr>
      </w:pPr>
      <w:r w:rsidRPr="00563DCE">
        <w:rPr>
          <w:iCs/>
          <w:lang w:val="en-AU"/>
        </w:rPr>
        <w:t xml:space="preserve">Thanks to Joshua and Charlotte for helping this Flautist understand your important role within the Wind Symphony and more about your beautiful instruments.  I am just keeping this seat warm as Section Manager for a more qualified Double </w:t>
      </w:r>
      <w:r w:rsidRPr="00B81F1F">
        <w:rPr>
          <w:iCs/>
          <w:lang w:val="en-AU"/>
        </w:rPr>
        <w:t>Reed player that would like to take on the role!</w:t>
      </w:r>
    </w:p>
    <w:p w14:paraId="67DE338D" w14:textId="77777777" w:rsidR="00EC3C71" w:rsidRPr="00B81F1F" w:rsidRDefault="00EC3C71" w:rsidP="00F848AB">
      <w:pPr>
        <w:pStyle w:val="BodyText"/>
        <w:spacing w:before="2"/>
        <w:ind w:left="142"/>
        <w:rPr>
          <w:sz w:val="22"/>
        </w:rPr>
      </w:pPr>
    </w:p>
    <w:p w14:paraId="526C8DD3" w14:textId="77777777" w:rsidR="00EC3C71" w:rsidRPr="00B81F1F" w:rsidRDefault="00DB4660" w:rsidP="005838B1">
      <w:pPr>
        <w:pStyle w:val="Heading5"/>
        <w:spacing w:after="120"/>
        <w:ind w:left="471"/>
      </w:pPr>
      <w:bookmarkStart w:id="40" w:name="_bookmark13"/>
      <w:bookmarkStart w:id="41" w:name="_Toc47291782"/>
      <w:bookmarkEnd w:id="40"/>
      <w:r w:rsidRPr="00B81F1F">
        <w:t xml:space="preserve">Clarinet Section Manager </w:t>
      </w:r>
      <w:r w:rsidR="00426F41" w:rsidRPr="00B81F1F">
        <w:t>–</w:t>
      </w:r>
      <w:r w:rsidRPr="00B81F1F">
        <w:t xml:space="preserve"> </w:t>
      </w:r>
      <w:r w:rsidR="00426F41" w:rsidRPr="00B81F1F">
        <w:t>Sophie Caldwell</w:t>
      </w:r>
      <w:bookmarkEnd w:id="41"/>
    </w:p>
    <w:p w14:paraId="03F49F41" w14:textId="77777777" w:rsidR="000E1C20" w:rsidRPr="000E1C20" w:rsidRDefault="000E1C20" w:rsidP="000E1C20">
      <w:pPr>
        <w:pStyle w:val="BodyText"/>
        <w:spacing w:after="120"/>
        <w:ind w:left="142"/>
        <w:rPr>
          <w:lang w:val="en-GB"/>
        </w:rPr>
      </w:pPr>
      <w:r w:rsidRPr="00B81F1F">
        <w:rPr>
          <w:lang w:val="en-GB"/>
        </w:rPr>
        <w:t xml:space="preserve">2019 was another great year for the clarinet section.  We welcomed some new faces during the year and have continued to strengthen our core group of players.  With regular members of the section, we have been able to improve on our collective </w:t>
      </w:r>
      <w:r w:rsidRPr="000E1C20">
        <w:rPr>
          <w:lang w:val="en-GB"/>
        </w:rPr>
        <w:t>playing and I am hopeful that we will continue to do this.  I would like to thank all the members of the clarinet section for helping to ensure that things run smoothly.  In particular I would like to thank Sebastian Beswick for his assistance in managing the clarinet section.  His continued contribution is greatly appreciated.</w:t>
      </w:r>
    </w:p>
    <w:p w14:paraId="1EAD2E4B" w14:textId="77777777" w:rsidR="000E1C20" w:rsidRPr="000E1C20" w:rsidRDefault="000E1C20" w:rsidP="000E1C20">
      <w:pPr>
        <w:pStyle w:val="BodyText"/>
        <w:spacing w:after="120"/>
        <w:ind w:left="142"/>
        <w:rPr>
          <w:lang w:val="en-GB"/>
        </w:rPr>
      </w:pPr>
      <w:r w:rsidRPr="000E1C20">
        <w:rPr>
          <w:lang w:val="en-GB"/>
        </w:rPr>
        <w:t xml:space="preserve">The start of 2020 has unfortunately presented significant challenges both for the clarinet section and the Grainger Wind Symphony more broadly.  While we have not been able to come together and play over the last few months due to social distancing measures, I have been and continue to be impressed with the section’s ability to remain connected.  In particular, I would like to recognise the efforts of Melissa Kennedy who has done a magnificent job of reaching out to the section on our </w:t>
      </w:r>
      <w:proofErr w:type="spellStart"/>
      <w:r w:rsidRPr="000E1C20">
        <w:rPr>
          <w:lang w:val="en-GB"/>
        </w:rPr>
        <w:t>facebook</w:t>
      </w:r>
      <w:proofErr w:type="spellEnd"/>
      <w:r w:rsidRPr="000E1C20">
        <w:rPr>
          <w:lang w:val="en-GB"/>
        </w:rPr>
        <w:t xml:space="preserve"> group chat.</w:t>
      </w:r>
    </w:p>
    <w:p w14:paraId="46ED9066" w14:textId="77777777" w:rsidR="000E1C20" w:rsidRPr="000E1C20" w:rsidRDefault="000E1C20" w:rsidP="000E1C20">
      <w:pPr>
        <w:pStyle w:val="BodyText"/>
        <w:spacing w:after="120"/>
        <w:ind w:left="142"/>
        <w:rPr>
          <w:lang w:val="en-GB"/>
        </w:rPr>
      </w:pPr>
      <w:r w:rsidRPr="000E1C20">
        <w:rPr>
          <w:lang w:val="en-GB"/>
        </w:rPr>
        <w:t xml:space="preserve">Finally, I wish to inform the Grainger Wind Symphony that over the next twelve months, I intend to share the responsibilities of clarinet section manager, with a view to handing over the role entirely at the next annual general meeting.  I regret that I am no longer in a position to dedicate the necessary amount of time to carrying out this role due to increasing demands on my time at work.  I am extremely grateful to everyone in the Grainger Wind Symphony and the clarinet section for giving me the opportunity to manage the section over the last five years.  It has been a great experience.  I do intend to remain an active member of the Grainger Wind Symphony after handing over the role of section manager and I look forward </w:t>
      </w:r>
      <w:proofErr w:type="gramStart"/>
      <w:r w:rsidRPr="000E1C20">
        <w:rPr>
          <w:lang w:val="en-GB"/>
        </w:rPr>
        <w:t>to</w:t>
      </w:r>
      <w:proofErr w:type="gramEnd"/>
      <w:r w:rsidRPr="000E1C20">
        <w:rPr>
          <w:lang w:val="en-GB"/>
        </w:rPr>
        <w:t xml:space="preserve"> many more years of music making with this wonderful group.</w:t>
      </w:r>
    </w:p>
    <w:p w14:paraId="6278B0F8" w14:textId="77777777" w:rsidR="00B81F1F" w:rsidRPr="00E7280B" w:rsidRDefault="000E1C20" w:rsidP="000E1C20">
      <w:pPr>
        <w:pStyle w:val="BodyText"/>
        <w:spacing w:after="120"/>
        <w:ind w:left="142"/>
        <w:rPr>
          <w:lang w:val="en-GB"/>
        </w:rPr>
      </w:pPr>
      <w:r w:rsidRPr="000E1C20">
        <w:rPr>
          <w:lang w:val="en-GB"/>
        </w:rPr>
        <w:t xml:space="preserve">I strongly encourage any members of the clarinet section who are interested in assisting with the section manager role over </w:t>
      </w:r>
      <w:r w:rsidRPr="00E7280B">
        <w:rPr>
          <w:lang w:val="en-GB"/>
        </w:rPr>
        <w:t>the next twelve months with a view to taking on the position next year to reach out and express their interest to me.</w:t>
      </w:r>
    </w:p>
    <w:p w14:paraId="26DE2538" w14:textId="77777777" w:rsidR="005838B1" w:rsidRPr="00E7280B" w:rsidRDefault="005838B1" w:rsidP="00B81F1F">
      <w:pPr>
        <w:pStyle w:val="BodyText"/>
        <w:spacing w:after="120"/>
        <w:rPr>
          <w:lang w:val="en-AU"/>
        </w:rPr>
      </w:pPr>
    </w:p>
    <w:p w14:paraId="44051A4E" w14:textId="55CC4E01" w:rsidR="005838B1" w:rsidRPr="00E7280B" w:rsidRDefault="005838B1" w:rsidP="005838B1">
      <w:pPr>
        <w:pStyle w:val="Heading5"/>
        <w:spacing w:after="120"/>
        <w:ind w:left="471"/>
      </w:pPr>
      <w:bookmarkStart w:id="42" w:name="_Toc47291783"/>
      <w:r w:rsidRPr="00E7280B">
        <w:t xml:space="preserve">Saxophone Section Manager – Caitlin </w:t>
      </w:r>
      <w:proofErr w:type="spellStart"/>
      <w:r w:rsidRPr="00E7280B">
        <w:t>Stubenrauch</w:t>
      </w:r>
      <w:bookmarkEnd w:id="42"/>
      <w:proofErr w:type="spellEnd"/>
    </w:p>
    <w:p w14:paraId="57424DC8" w14:textId="77777777" w:rsidR="00647143" w:rsidRPr="00E7280B" w:rsidRDefault="00647143" w:rsidP="00647143">
      <w:pPr>
        <w:pStyle w:val="BodyText"/>
        <w:spacing w:before="4"/>
        <w:ind w:left="142"/>
        <w:rPr>
          <w:lang w:val="en-AU"/>
        </w:rPr>
      </w:pPr>
    </w:p>
    <w:p w14:paraId="25AEC4DE" w14:textId="77777777" w:rsidR="00647143" w:rsidRPr="00E7280B" w:rsidRDefault="00647143" w:rsidP="00647143">
      <w:pPr>
        <w:pStyle w:val="BodyText"/>
        <w:spacing w:before="4"/>
        <w:ind w:left="142"/>
        <w:rPr>
          <w:lang w:val="en-AU"/>
        </w:rPr>
      </w:pPr>
      <w:r w:rsidRPr="00E7280B">
        <w:rPr>
          <w:lang w:val="en-AU"/>
        </w:rPr>
        <w:t>The saxophone section had a great end to 2019. We had established a section consisting of more casual players who also played in other sections of the group, and who were willing to play different roles within the group depending on the need. This arrangement had contributed positively to both the players’ skills and overall contribution to the group.</w:t>
      </w:r>
    </w:p>
    <w:p w14:paraId="3CC3344B" w14:textId="77777777" w:rsidR="00647143" w:rsidRPr="00E7280B" w:rsidRDefault="00647143" w:rsidP="00647143">
      <w:pPr>
        <w:pStyle w:val="BodyText"/>
        <w:spacing w:before="4"/>
        <w:ind w:left="142"/>
        <w:rPr>
          <w:lang w:val="en-AU"/>
        </w:rPr>
      </w:pPr>
    </w:p>
    <w:p w14:paraId="27B9EB34" w14:textId="77777777" w:rsidR="00647143" w:rsidRPr="00647143" w:rsidRDefault="00647143" w:rsidP="00647143">
      <w:pPr>
        <w:pStyle w:val="BodyText"/>
        <w:spacing w:before="4"/>
        <w:ind w:left="142"/>
        <w:rPr>
          <w:lang w:val="en-AU"/>
        </w:rPr>
      </w:pPr>
      <w:r w:rsidRPr="00647143">
        <w:rPr>
          <w:lang w:val="en-AU"/>
        </w:rPr>
        <w:t>We also had a positive start to 2020, however since March, Grainger has not been able to function in the same way the group normally would due to Covid-19 restrictions and to ensure the safety of all members of the group, unfortunately this has not been able to continue.</w:t>
      </w:r>
    </w:p>
    <w:p w14:paraId="2280E815" w14:textId="77777777" w:rsidR="00647143" w:rsidRPr="00647143" w:rsidRDefault="00647143" w:rsidP="00647143">
      <w:pPr>
        <w:pStyle w:val="BodyText"/>
        <w:spacing w:before="4"/>
        <w:ind w:left="142"/>
        <w:rPr>
          <w:lang w:val="en-AU"/>
        </w:rPr>
      </w:pPr>
    </w:p>
    <w:p w14:paraId="46543E54" w14:textId="77777777" w:rsidR="00647143" w:rsidRPr="00647143" w:rsidRDefault="00647143" w:rsidP="00647143">
      <w:pPr>
        <w:pStyle w:val="BodyText"/>
        <w:spacing w:before="4"/>
        <w:ind w:left="142"/>
        <w:rPr>
          <w:lang w:val="en-AU"/>
        </w:rPr>
      </w:pPr>
      <w:r w:rsidRPr="00647143">
        <w:rPr>
          <w:lang w:val="en-AU"/>
        </w:rPr>
        <w:t>Unfortunately, due to a number of personal circumstances during this time, I have also not had the capacity to contribute to the Grainger community during this time in the way I would have liked to have been able to. Given I have a baby due in October this year, I do not foresee this getting any easier in the near future, and so have made the difficult decision to step down from my role as section manager.</w:t>
      </w:r>
    </w:p>
    <w:p w14:paraId="28E7E80C" w14:textId="77777777" w:rsidR="00647143" w:rsidRPr="00647143" w:rsidRDefault="00647143" w:rsidP="00647143">
      <w:pPr>
        <w:pStyle w:val="BodyText"/>
        <w:spacing w:before="4"/>
        <w:ind w:left="142"/>
        <w:rPr>
          <w:lang w:val="en-AU"/>
        </w:rPr>
      </w:pPr>
    </w:p>
    <w:p w14:paraId="63BDCB6E" w14:textId="77777777" w:rsidR="00647143" w:rsidRPr="00647143" w:rsidRDefault="00647143" w:rsidP="00647143">
      <w:pPr>
        <w:pStyle w:val="BodyText"/>
        <w:spacing w:before="4"/>
        <w:ind w:left="142"/>
        <w:rPr>
          <w:lang w:val="en-AU"/>
        </w:rPr>
      </w:pPr>
      <w:r w:rsidRPr="00647143">
        <w:rPr>
          <w:lang w:val="en-AU"/>
        </w:rPr>
        <w:t>I would like to thank Roland, the committee and the entire Grainger community for the support and friendship I have always felt as a member of this group. I am hoping that I will be able to return as a player with the group in the not-to-distant future. In the meantime, I hope that all remain safe and well and continue to support one another through these challenging times we find ourselves in in Melbourne.</w:t>
      </w:r>
    </w:p>
    <w:p w14:paraId="30229422" w14:textId="38FA8B44" w:rsidR="00793C33" w:rsidRDefault="00793C33" w:rsidP="00316F39">
      <w:pPr>
        <w:pStyle w:val="BodyText"/>
        <w:spacing w:before="4"/>
        <w:ind w:left="142"/>
        <w:rPr>
          <w:sz w:val="21"/>
        </w:rPr>
      </w:pPr>
    </w:p>
    <w:p w14:paraId="7EBD8352" w14:textId="77777777" w:rsidR="00647143" w:rsidRPr="00403FC5" w:rsidRDefault="00647143" w:rsidP="00316F39">
      <w:pPr>
        <w:pStyle w:val="BodyText"/>
        <w:spacing w:before="4"/>
        <w:ind w:left="142"/>
        <w:rPr>
          <w:sz w:val="21"/>
        </w:rPr>
      </w:pPr>
    </w:p>
    <w:p w14:paraId="1C4704BD" w14:textId="270A540E" w:rsidR="00A23537" w:rsidRPr="00403FC5" w:rsidRDefault="00B00C81" w:rsidP="00193CF5">
      <w:pPr>
        <w:pStyle w:val="Heading5"/>
      </w:pPr>
      <w:bookmarkStart w:id="43" w:name="_Toc47291784"/>
      <w:r w:rsidRPr="00403FC5">
        <w:t>Horn Section Manager – Tracy Tulloch</w:t>
      </w:r>
      <w:bookmarkEnd w:id="43"/>
    </w:p>
    <w:p w14:paraId="5247556E" w14:textId="77777777" w:rsidR="009E21A2" w:rsidRPr="00403FC5" w:rsidRDefault="009E21A2" w:rsidP="00193CF5">
      <w:pPr>
        <w:pStyle w:val="Heading5"/>
      </w:pPr>
    </w:p>
    <w:p w14:paraId="02AB688D" w14:textId="4D8787EE" w:rsidR="00403FC5" w:rsidRPr="00403FC5" w:rsidRDefault="00403FC5" w:rsidP="00403FC5">
      <w:pPr>
        <w:spacing w:after="120"/>
        <w:ind w:left="142"/>
        <w:rPr>
          <w:sz w:val="20"/>
          <w:szCs w:val="20"/>
          <w:lang w:val="en-AU"/>
        </w:rPr>
      </w:pPr>
      <w:r w:rsidRPr="00403FC5">
        <w:rPr>
          <w:sz w:val="20"/>
          <w:szCs w:val="20"/>
          <w:lang w:val="en-AU"/>
        </w:rPr>
        <w:t xml:space="preserve">The horn section has continued to enjoy playing the wide ranging and satisfying repertoire performed by the Grainger </w:t>
      </w:r>
      <w:r w:rsidRPr="00403FC5">
        <w:rPr>
          <w:sz w:val="20"/>
          <w:szCs w:val="20"/>
          <w:lang w:val="en-AU"/>
        </w:rPr>
        <w:lastRenderedPageBreak/>
        <w:t xml:space="preserve">Wind Symphony.  While we were all very disappointed to have the 2020 season curtailed we all look forward to returning to playing when conditions permit.   The Stravinsky concert in August 2019 was particularly exciting and kept us all on our toes.  We also enjoyed working with the Monash University Wind Symphony in October.  Our Fables concert in December featured a short brass ensemble performance and we would love to participate in </w:t>
      </w:r>
      <w:proofErr w:type="gramStart"/>
      <w:r w:rsidRPr="00403FC5">
        <w:rPr>
          <w:sz w:val="20"/>
          <w:szCs w:val="20"/>
          <w:lang w:val="en-AU"/>
        </w:rPr>
        <w:t>more small</w:t>
      </w:r>
      <w:proofErr w:type="gramEnd"/>
      <w:r w:rsidRPr="00403FC5">
        <w:rPr>
          <w:sz w:val="20"/>
          <w:szCs w:val="20"/>
          <w:lang w:val="en-AU"/>
        </w:rPr>
        <w:t xml:space="preserve"> group works in Grainger concerts.  The 2019-20 year saw regular attendance from Tracy Tulloch, Charlie </w:t>
      </w:r>
      <w:proofErr w:type="spellStart"/>
      <w:r w:rsidRPr="00403FC5">
        <w:rPr>
          <w:sz w:val="20"/>
          <w:szCs w:val="20"/>
          <w:lang w:val="en-AU"/>
        </w:rPr>
        <w:t>Stutchbury</w:t>
      </w:r>
      <w:proofErr w:type="spellEnd"/>
      <w:r w:rsidRPr="00403FC5">
        <w:rPr>
          <w:sz w:val="20"/>
          <w:szCs w:val="20"/>
          <w:lang w:val="en-AU"/>
        </w:rPr>
        <w:t>, Jacinta Ewers and Nick Benbow. We have been fortunate to have had a number of guest players help out during the year including Denbigh Morris who joined us for our February 2020 concert, Enchanted World.</w:t>
      </w:r>
    </w:p>
    <w:p w14:paraId="4B86A796" w14:textId="4B6CFCCC" w:rsidR="00193CF5" w:rsidRPr="00403FC5" w:rsidRDefault="00193CF5">
      <w:pPr>
        <w:rPr>
          <w:b/>
          <w:bCs/>
          <w:sz w:val="21"/>
          <w:szCs w:val="21"/>
        </w:rPr>
      </w:pPr>
    </w:p>
    <w:p w14:paraId="317A3253" w14:textId="64EBF799" w:rsidR="00316F39" w:rsidRPr="00403FC5" w:rsidRDefault="007E4B91" w:rsidP="00794576">
      <w:pPr>
        <w:pStyle w:val="Heading5"/>
      </w:pPr>
      <w:bookmarkStart w:id="44" w:name="_Toc47291785"/>
      <w:r w:rsidRPr="00403FC5">
        <w:t xml:space="preserve">Trumpet, </w:t>
      </w:r>
      <w:r w:rsidR="00316F39" w:rsidRPr="00403FC5">
        <w:t xml:space="preserve">Low Brass </w:t>
      </w:r>
      <w:r w:rsidRPr="00403FC5">
        <w:t xml:space="preserve">String Bass </w:t>
      </w:r>
      <w:r w:rsidR="00316F39" w:rsidRPr="00403FC5">
        <w:t>Section Manager – Stuart Andrew</w:t>
      </w:r>
      <w:bookmarkEnd w:id="44"/>
    </w:p>
    <w:p w14:paraId="37E966E1" w14:textId="34F31797" w:rsidR="00316F39" w:rsidRPr="00403FC5" w:rsidRDefault="00316F39" w:rsidP="009E21A2">
      <w:pPr>
        <w:pStyle w:val="BodyText"/>
        <w:spacing w:before="4"/>
        <w:ind w:left="142"/>
      </w:pPr>
    </w:p>
    <w:p w14:paraId="495FCEFE" w14:textId="77777777" w:rsidR="0072445B" w:rsidRPr="0072445B" w:rsidRDefault="0072445B" w:rsidP="0072445B">
      <w:pPr>
        <w:pStyle w:val="BodyText"/>
        <w:spacing w:after="120"/>
        <w:ind w:left="142"/>
        <w:rPr>
          <w:lang w:val="en-GB"/>
        </w:rPr>
      </w:pPr>
      <w:r w:rsidRPr="0072445B">
        <w:rPr>
          <w:lang w:val="en-GB"/>
        </w:rPr>
        <w:t>This year I have been the manager for the trumpets and low brass and will submit a combined report for the period up to Concert 1 2020 (roughly the onset of the Coronavirus Pandemic in Melbourne).</w:t>
      </w:r>
    </w:p>
    <w:p w14:paraId="13C0740A" w14:textId="77777777" w:rsidR="0072445B" w:rsidRPr="0072445B" w:rsidRDefault="0072445B" w:rsidP="0072445B">
      <w:pPr>
        <w:pStyle w:val="BodyText"/>
        <w:spacing w:after="120"/>
        <w:ind w:left="142"/>
        <w:rPr>
          <w:lang w:val="en-GB"/>
        </w:rPr>
      </w:pPr>
      <w:r w:rsidRPr="0072445B">
        <w:rPr>
          <w:lang w:val="en-GB"/>
        </w:rPr>
        <w:t>The group continues to struggle to rehearse and perform with full brass sections. This is a chronic, long-term problem and poses a significant barrier to the musical potential of GWS. While volunteer members cannot be expected to be present for every group activity, attendance seems below average when measured against the personnel of other sections in the group.</w:t>
      </w:r>
    </w:p>
    <w:p w14:paraId="2F709480" w14:textId="77777777" w:rsidR="0072445B" w:rsidRPr="0072445B" w:rsidRDefault="0072445B" w:rsidP="0072445B">
      <w:pPr>
        <w:pStyle w:val="BodyText"/>
        <w:spacing w:after="120"/>
        <w:ind w:left="142"/>
        <w:rPr>
          <w:lang w:val="en-GB"/>
        </w:rPr>
      </w:pPr>
      <w:r w:rsidRPr="0072445B">
        <w:rPr>
          <w:lang w:val="en-GB"/>
        </w:rPr>
        <w:t>I am confident the quality of musicianship and kindness of the membership of GWS is enough to attract long-term members to the low brass, and so encourage any future section manager to consider the external factors influencing brass section attendance. The number of active, willing, and available players in Metropolitan Melbourne seems to be low. It is hard to find good players who are in a position to help us out.</w:t>
      </w:r>
    </w:p>
    <w:p w14:paraId="7C19DF5D" w14:textId="77777777" w:rsidR="0072445B" w:rsidRPr="0072445B" w:rsidRDefault="0072445B" w:rsidP="0072445B">
      <w:pPr>
        <w:pStyle w:val="BodyText"/>
        <w:spacing w:after="120"/>
        <w:ind w:left="142"/>
        <w:rPr>
          <w:lang w:val="en-GB"/>
        </w:rPr>
      </w:pPr>
      <w:r w:rsidRPr="0072445B">
        <w:rPr>
          <w:lang w:val="en-GB"/>
        </w:rPr>
        <w:t>All that aside, I am sincerely thankful for the service and contribution of:</w:t>
      </w:r>
    </w:p>
    <w:p w14:paraId="079AFE15" w14:textId="77777777" w:rsidR="0072445B" w:rsidRPr="0072445B" w:rsidRDefault="0072445B" w:rsidP="0072445B">
      <w:pPr>
        <w:pStyle w:val="BodyText"/>
        <w:spacing w:after="120"/>
        <w:ind w:left="142"/>
        <w:rPr>
          <w:i/>
          <w:lang w:val="en-GB"/>
        </w:rPr>
      </w:pPr>
      <w:r w:rsidRPr="0072445B">
        <w:rPr>
          <w:i/>
          <w:lang w:val="en-GB"/>
        </w:rPr>
        <w:t>Includes players from Monash Wind Symphony (MWS) who played in Concert 5</w:t>
      </w:r>
    </w:p>
    <w:p w14:paraId="305D3635" w14:textId="77777777" w:rsidR="0072445B" w:rsidRPr="0072445B" w:rsidRDefault="0072445B" w:rsidP="00403FC5">
      <w:pPr>
        <w:pStyle w:val="BodyText"/>
        <w:ind w:left="142"/>
        <w:rPr>
          <w:b/>
          <w:lang w:val="en-GB"/>
        </w:rPr>
      </w:pPr>
      <w:r w:rsidRPr="0072445B">
        <w:rPr>
          <w:b/>
          <w:lang w:val="en-GB"/>
        </w:rPr>
        <w:t>Trumpet</w:t>
      </w:r>
    </w:p>
    <w:p w14:paraId="02F56A72" w14:textId="77777777" w:rsidR="0072445B" w:rsidRPr="0072445B" w:rsidRDefault="0072445B" w:rsidP="00403FC5">
      <w:pPr>
        <w:pStyle w:val="BodyText"/>
        <w:ind w:left="142"/>
        <w:rPr>
          <w:lang w:val="en-GB"/>
        </w:rPr>
      </w:pPr>
      <w:r w:rsidRPr="0072445B">
        <w:rPr>
          <w:lang w:val="en-GB"/>
        </w:rPr>
        <w:t xml:space="preserve">Lyle </w:t>
      </w:r>
      <w:proofErr w:type="spellStart"/>
      <w:r w:rsidRPr="0072445B">
        <w:rPr>
          <w:lang w:val="en-GB"/>
        </w:rPr>
        <w:t>Hoefer</w:t>
      </w:r>
      <w:proofErr w:type="spellEnd"/>
      <w:r w:rsidRPr="0072445B">
        <w:rPr>
          <w:lang w:val="en-GB"/>
        </w:rPr>
        <w:t xml:space="preserve">, Ian Andrew, Anna Madsen, Rob </w:t>
      </w:r>
      <w:proofErr w:type="spellStart"/>
      <w:r w:rsidRPr="0072445B">
        <w:rPr>
          <w:lang w:val="en-GB"/>
        </w:rPr>
        <w:t>Matessi</w:t>
      </w:r>
      <w:proofErr w:type="spellEnd"/>
      <w:r w:rsidRPr="0072445B">
        <w:rPr>
          <w:lang w:val="en-GB"/>
        </w:rPr>
        <w:t xml:space="preserve">, Robert Harry, Matthew Coulter, Jamie </w:t>
      </w:r>
      <w:proofErr w:type="spellStart"/>
      <w:r w:rsidRPr="0072445B">
        <w:rPr>
          <w:lang w:val="en-GB"/>
        </w:rPr>
        <w:t>Papps</w:t>
      </w:r>
      <w:proofErr w:type="spellEnd"/>
      <w:r w:rsidRPr="0072445B">
        <w:rPr>
          <w:lang w:val="en-GB"/>
        </w:rPr>
        <w:t xml:space="preserve">, Ruth Collins, James </w:t>
      </w:r>
      <w:proofErr w:type="spellStart"/>
      <w:r w:rsidRPr="0072445B">
        <w:rPr>
          <w:lang w:val="en-GB"/>
        </w:rPr>
        <w:t>Davine</w:t>
      </w:r>
      <w:proofErr w:type="spellEnd"/>
      <w:r w:rsidRPr="0072445B">
        <w:rPr>
          <w:lang w:val="en-GB"/>
        </w:rPr>
        <w:t xml:space="preserve"> (MWS), Desire </w:t>
      </w:r>
      <w:proofErr w:type="spellStart"/>
      <w:r w:rsidRPr="0072445B">
        <w:rPr>
          <w:lang w:val="en-GB"/>
        </w:rPr>
        <w:t>Gioni</w:t>
      </w:r>
      <w:proofErr w:type="spellEnd"/>
      <w:r w:rsidRPr="0072445B">
        <w:rPr>
          <w:lang w:val="en-GB"/>
        </w:rPr>
        <w:t xml:space="preserve"> (MWS), Naomi Whimpey (MWS)</w:t>
      </w:r>
    </w:p>
    <w:p w14:paraId="78F63AC0" w14:textId="77777777" w:rsidR="0072445B" w:rsidRPr="0072445B" w:rsidRDefault="0072445B" w:rsidP="00403FC5">
      <w:pPr>
        <w:pStyle w:val="BodyText"/>
        <w:ind w:left="142"/>
        <w:rPr>
          <w:b/>
          <w:lang w:val="en-GB"/>
        </w:rPr>
      </w:pPr>
      <w:r w:rsidRPr="0072445B">
        <w:rPr>
          <w:b/>
          <w:lang w:val="en-GB"/>
        </w:rPr>
        <w:t>Tenor Trombone</w:t>
      </w:r>
    </w:p>
    <w:p w14:paraId="1938C3B9" w14:textId="1EF9B995" w:rsidR="0072445B" w:rsidRPr="0072445B" w:rsidRDefault="0072445B" w:rsidP="00403FC5">
      <w:pPr>
        <w:pStyle w:val="BodyText"/>
        <w:ind w:left="142"/>
        <w:rPr>
          <w:lang w:val="en-GB"/>
        </w:rPr>
      </w:pPr>
      <w:r w:rsidRPr="0072445B">
        <w:rPr>
          <w:lang w:val="en-GB"/>
        </w:rPr>
        <w:t xml:space="preserve">Andrew Peters, Kieran Washburn, Ryan Parks, Colleen </w:t>
      </w:r>
      <w:proofErr w:type="spellStart"/>
      <w:r w:rsidRPr="0072445B">
        <w:rPr>
          <w:lang w:val="en-GB"/>
        </w:rPr>
        <w:t>Wurfel</w:t>
      </w:r>
      <w:proofErr w:type="spellEnd"/>
      <w:r w:rsidRPr="0072445B">
        <w:rPr>
          <w:lang w:val="en-GB"/>
        </w:rPr>
        <w:t xml:space="preserve"> (MWS)</w:t>
      </w:r>
    </w:p>
    <w:p w14:paraId="2FB070D8" w14:textId="77777777" w:rsidR="0072445B" w:rsidRPr="0072445B" w:rsidRDefault="0072445B" w:rsidP="00403FC5">
      <w:pPr>
        <w:pStyle w:val="BodyText"/>
        <w:ind w:left="142"/>
        <w:rPr>
          <w:b/>
          <w:lang w:val="en-GB"/>
        </w:rPr>
      </w:pPr>
      <w:r w:rsidRPr="0072445B">
        <w:rPr>
          <w:b/>
          <w:lang w:val="en-GB"/>
        </w:rPr>
        <w:t>Bass Trombone</w:t>
      </w:r>
    </w:p>
    <w:p w14:paraId="1EE5E683" w14:textId="77777777" w:rsidR="0072445B" w:rsidRPr="0072445B" w:rsidRDefault="0072445B" w:rsidP="00403FC5">
      <w:pPr>
        <w:pStyle w:val="BodyText"/>
        <w:ind w:left="142"/>
        <w:rPr>
          <w:lang w:val="en-GB"/>
        </w:rPr>
      </w:pPr>
      <w:r w:rsidRPr="0072445B">
        <w:rPr>
          <w:lang w:val="en-GB"/>
        </w:rPr>
        <w:t>Joshua Anderson, Denton Thomas, Ethan Doe</w:t>
      </w:r>
    </w:p>
    <w:p w14:paraId="5C315886" w14:textId="77777777" w:rsidR="0072445B" w:rsidRPr="0072445B" w:rsidRDefault="0072445B" w:rsidP="00403FC5">
      <w:pPr>
        <w:pStyle w:val="BodyText"/>
        <w:ind w:left="142"/>
        <w:rPr>
          <w:b/>
          <w:lang w:val="en-GB"/>
        </w:rPr>
      </w:pPr>
      <w:r w:rsidRPr="0072445B">
        <w:rPr>
          <w:b/>
          <w:lang w:val="en-GB"/>
        </w:rPr>
        <w:t>Tuba</w:t>
      </w:r>
    </w:p>
    <w:p w14:paraId="6C1DF859" w14:textId="77777777" w:rsidR="0072445B" w:rsidRPr="0072445B" w:rsidRDefault="0072445B" w:rsidP="00403FC5">
      <w:pPr>
        <w:pStyle w:val="BodyText"/>
        <w:ind w:left="142"/>
        <w:rPr>
          <w:lang w:val="en-GB"/>
        </w:rPr>
      </w:pPr>
      <w:r w:rsidRPr="0072445B">
        <w:rPr>
          <w:lang w:val="en-GB"/>
        </w:rPr>
        <w:t xml:space="preserve">Ben Hague, Michael Taylor, Philip </w:t>
      </w:r>
      <w:proofErr w:type="spellStart"/>
      <w:r w:rsidRPr="0072445B">
        <w:rPr>
          <w:lang w:val="en-GB"/>
        </w:rPr>
        <w:t>Kaev</w:t>
      </w:r>
      <w:proofErr w:type="spellEnd"/>
      <w:r w:rsidRPr="0072445B">
        <w:rPr>
          <w:lang w:val="en-GB"/>
        </w:rPr>
        <w:t>, Camille Stone (MWS), Tim Kelly</w:t>
      </w:r>
    </w:p>
    <w:p w14:paraId="68302E46" w14:textId="77777777" w:rsidR="0072445B" w:rsidRPr="0072445B" w:rsidRDefault="0072445B" w:rsidP="00403FC5">
      <w:pPr>
        <w:pStyle w:val="BodyText"/>
        <w:ind w:left="142"/>
        <w:rPr>
          <w:b/>
          <w:lang w:val="en-GB"/>
        </w:rPr>
      </w:pPr>
      <w:r w:rsidRPr="0072445B">
        <w:rPr>
          <w:b/>
          <w:lang w:val="en-GB"/>
        </w:rPr>
        <w:t>Euphonium</w:t>
      </w:r>
    </w:p>
    <w:p w14:paraId="1B6C3475" w14:textId="5AAFA27F" w:rsidR="0072445B" w:rsidRPr="0072445B" w:rsidRDefault="0072445B" w:rsidP="00403FC5">
      <w:pPr>
        <w:pStyle w:val="BodyText"/>
        <w:ind w:left="142"/>
        <w:rPr>
          <w:lang w:val="en-GB"/>
        </w:rPr>
      </w:pPr>
      <w:r w:rsidRPr="0072445B">
        <w:rPr>
          <w:lang w:val="en-GB"/>
        </w:rPr>
        <w:t xml:space="preserve">Alex Vincent, Denton Thomas, Nick Beale, Michael </w:t>
      </w:r>
      <w:proofErr w:type="spellStart"/>
      <w:r w:rsidRPr="0072445B">
        <w:rPr>
          <w:lang w:val="en-GB"/>
        </w:rPr>
        <w:t>Jongeblo</w:t>
      </w:r>
      <w:r w:rsidR="00337AAE">
        <w:rPr>
          <w:lang w:val="en-GB"/>
        </w:rPr>
        <w:t>e</w:t>
      </w:r>
      <w:r w:rsidRPr="0072445B">
        <w:rPr>
          <w:lang w:val="en-GB"/>
        </w:rPr>
        <w:t>d</w:t>
      </w:r>
      <w:proofErr w:type="spellEnd"/>
    </w:p>
    <w:p w14:paraId="2CCC3DDE" w14:textId="77777777" w:rsidR="0072445B" w:rsidRPr="0072445B" w:rsidRDefault="0072445B" w:rsidP="00403FC5">
      <w:pPr>
        <w:pStyle w:val="BodyText"/>
        <w:ind w:left="142"/>
        <w:rPr>
          <w:b/>
          <w:lang w:val="en-GB"/>
        </w:rPr>
      </w:pPr>
      <w:r w:rsidRPr="0072445B">
        <w:rPr>
          <w:b/>
          <w:lang w:val="en-GB"/>
        </w:rPr>
        <w:t>String Bass</w:t>
      </w:r>
    </w:p>
    <w:p w14:paraId="326E3FFF" w14:textId="4676C3F6" w:rsidR="0072445B" w:rsidRPr="0072445B" w:rsidRDefault="0072445B" w:rsidP="00403FC5">
      <w:pPr>
        <w:pStyle w:val="BodyText"/>
        <w:ind w:left="142"/>
        <w:rPr>
          <w:lang w:val="en-GB"/>
        </w:rPr>
      </w:pPr>
      <w:r w:rsidRPr="0072445B">
        <w:rPr>
          <w:lang w:val="en-GB"/>
        </w:rPr>
        <w:t>Michael Taylor</w:t>
      </w:r>
      <w:r w:rsidR="00337AAE">
        <w:rPr>
          <w:lang w:val="en-GB"/>
        </w:rPr>
        <w:t>.</w:t>
      </w:r>
    </w:p>
    <w:p w14:paraId="1C74C358" w14:textId="77777777" w:rsidR="00337AAE" w:rsidRDefault="00337AAE" w:rsidP="0072445B">
      <w:pPr>
        <w:pStyle w:val="BodyText"/>
        <w:spacing w:after="120"/>
        <w:ind w:left="142"/>
        <w:rPr>
          <w:lang w:val="en-GB"/>
        </w:rPr>
      </w:pPr>
    </w:p>
    <w:p w14:paraId="0CF399F5" w14:textId="313013CF" w:rsidR="0072445B" w:rsidRPr="0072445B" w:rsidRDefault="0072445B" w:rsidP="0072445B">
      <w:pPr>
        <w:pStyle w:val="BodyText"/>
        <w:spacing w:after="120"/>
        <w:ind w:left="142"/>
        <w:rPr>
          <w:lang w:val="en-GB"/>
        </w:rPr>
      </w:pPr>
      <w:r w:rsidRPr="0072445B">
        <w:rPr>
          <w:lang w:val="en-GB"/>
        </w:rPr>
        <w:t xml:space="preserve">Many of these musicians have demonstrated considerable commitment to the group, which highlights their commendable attitude towards music-making in the local community. Some may </w:t>
      </w:r>
      <w:proofErr w:type="gramStart"/>
      <w:r w:rsidRPr="0072445B">
        <w:rPr>
          <w:lang w:val="en-GB"/>
        </w:rPr>
        <w:t>make an effort</w:t>
      </w:r>
      <w:proofErr w:type="gramEnd"/>
      <w:r w:rsidRPr="0072445B">
        <w:rPr>
          <w:lang w:val="en-GB"/>
        </w:rPr>
        <w:t xml:space="preserve"> to field extra players when needed, and others have agreed to perform parts on instruments they don’t usually play to round out the sound. GWS continues to straddle the challenging border between professional-level repertoire/ambitions and volunteer budgets, and we are only able to survive in this space on the backs of the outstanding people who play with us. Despite the challenges the section faces, it has been a pleasure and a privilege to work with and learn from such a fantastic team.</w:t>
      </w:r>
    </w:p>
    <w:p w14:paraId="7A6BD5D9" w14:textId="77777777" w:rsidR="0072445B" w:rsidRPr="0072445B" w:rsidRDefault="0072445B" w:rsidP="0072445B">
      <w:pPr>
        <w:pStyle w:val="BodyText"/>
        <w:spacing w:after="120"/>
        <w:ind w:left="142"/>
        <w:rPr>
          <w:lang w:val="en-GB"/>
        </w:rPr>
      </w:pPr>
      <w:r w:rsidRPr="0072445B">
        <w:rPr>
          <w:lang w:val="en-GB"/>
        </w:rPr>
        <w:t>I wish them all my very best for when GWS resumes.</w:t>
      </w:r>
    </w:p>
    <w:p w14:paraId="64B55B1C" w14:textId="77777777" w:rsidR="0072445B" w:rsidRPr="0072445B" w:rsidRDefault="0072445B" w:rsidP="00403FC5">
      <w:pPr>
        <w:pStyle w:val="BodyText"/>
        <w:ind w:left="142"/>
        <w:rPr>
          <w:b/>
          <w:lang w:val="en-GB"/>
        </w:rPr>
      </w:pPr>
      <w:r w:rsidRPr="0072445B">
        <w:rPr>
          <w:b/>
          <w:lang w:val="en-GB"/>
        </w:rPr>
        <w:t>Stuart Andrew</w:t>
      </w:r>
    </w:p>
    <w:p w14:paraId="1C75285A" w14:textId="77777777" w:rsidR="0072445B" w:rsidRPr="0072445B" w:rsidRDefault="0072445B" w:rsidP="00403FC5">
      <w:pPr>
        <w:pStyle w:val="BodyText"/>
        <w:ind w:left="142"/>
        <w:rPr>
          <w:lang w:val="en-GB"/>
        </w:rPr>
      </w:pPr>
      <w:r w:rsidRPr="0072445B">
        <w:rPr>
          <w:lang w:val="en-GB"/>
        </w:rPr>
        <w:t>Tenor Trombone</w:t>
      </w:r>
    </w:p>
    <w:p w14:paraId="5599BCBE" w14:textId="77777777" w:rsidR="0072445B" w:rsidRPr="0072445B" w:rsidRDefault="0072445B" w:rsidP="00403FC5">
      <w:pPr>
        <w:pStyle w:val="BodyText"/>
        <w:ind w:left="142"/>
        <w:rPr>
          <w:lang w:val="en-GB"/>
        </w:rPr>
      </w:pPr>
      <w:r w:rsidRPr="0072445B">
        <w:rPr>
          <w:lang w:val="en-GB"/>
        </w:rPr>
        <w:t>Trumpet and Low Brass Sections Manager, GWS Group Year ‘20</w:t>
      </w:r>
    </w:p>
    <w:p w14:paraId="451C94D9" w14:textId="77777777" w:rsidR="0072445B" w:rsidRDefault="0072445B" w:rsidP="009E21A2">
      <w:pPr>
        <w:pStyle w:val="BodyText"/>
        <w:spacing w:after="120"/>
        <w:ind w:left="142"/>
      </w:pPr>
    </w:p>
    <w:p w14:paraId="1B0BAAAB" w14:textId="77777777" w:rsidR="009E21A2" w:rsidRPr="00403FC5" w:rsidRDefault="009E21A2" w:rsidP="00FC6DC9">
      <w:pPr>
        <w:pStyle w:val="BodyText"/>
        <w:spacing w:before="4"/>
        <w:ind w:left="142"/>
        <w:rPr>
          <w:sz w:val="21"/>
        </w:rPr>
      </w:pPr>
    </w:p>
    <w:p w14:paraId="7A63F97D" w14:textId="77777777" w:rsidR="00EC3C71" w:rsidRPr="00403FC5" w:rsidRDefault="00DB4660" w:rsidP="00794576">
      <w:pPr>
        <w:pStyle w:val="Heading5"/>
        <w:rPr>
          <w:b w:val="0"/>
        </w:rPr>
      </w:pPr>
      <w:bookmarkStart w:id="45" w:name="_bookmark14"/>
      <w:bookmarkStart w:id="46" w:name="_Toc47291786"/>
      <w:bookmarkEnd w:id="45"/>
      <w:r w:rsidRPr="00403FC5">
        <w:t>Percussion Section Manager - Stuart Newstead</w:t>
      </w:r>
      <w:bookmarkEnd w:id="46"/>
    </w:p>
    <w:p w14:paraId="68672286" w14:textId="77777777" w:rsidR="00EC3C71" w:rsidRPr="00D33D91" w:rsidRDefault="00EC3C71" w:rsidP="00316F39">
      <w:pPr>
        <w:pStyle w:val="BodyText"/>
        <w:spacing w:before="8"/>
        <w:ind w:left="142"/>
        <w:rPr>
          <w:color w:val="E36C0A" w:themeColor="accent6" w:themeShade="BF"/>
        </w:rPr>
      </w:pPr>
    </w:p>
    <w:p w14:paraId="1A5DDAF8" w14:textId="606979A9" w:rsidR="00A33901" w:rsidRPr="00A33901" w:rsidRDefault="00A33901" w:rsidP="00A33901">
      <w:pPr>
        <w:pStyle w:val="BodyText"/>
        <w:spacing w:before="8" w:after="120"/>
        <w:ind w:left="142"/>
        <w:rPr>
          <w:lang w:val="en-AU"/>
        </w:rPr>
      </w:pPr>
      <w:r w:rsidRPr="00A33901">
        <w:rPr>
          <w:lang w:val="en-AU"/>
        </w:rPr>
        <w:t xml:space="preserve">As I like to each year, I will start by acknowledging the dedication and hard work of the small but dedicated GWS Committee who keep the group running and facilitate the enjoyment we derive from playing in the group. Well done and thank you to you all. My annual thanks also go to </w:t>
      </w:r>
      <w:proofErr w:type="spellStart"/>
      <w:r w:rsidRPr="00A33901">
        <w:rPr>
          <w:lang w:val="en-AU"/>
        </w:rPr>
        <w:t>Stick</w:t>
      </w:r>
      <w:r w:rsidR="00337AAE">
        <w:rPr>
          <w:lang w:val="en-AU"/>
        </w:rPr>
        <w:t>I</w:t>
      </w:r>
      <w:r w:rsidRPr="00A33901">
        <w:rPr>
          <w:lang w:val="en-AU"/>
        </w:rPr>
        <w:t>t</w:t>
      </w:r>
      <w:proofErr w:type="spellEnd"/>
      <w:r w:rsidRPr="00A33901">
        <w:rPr>
          <w:lang w:val="en-AU"/>
        </w:rPr>
        <w:t xml:space="preserve"> Percussion and John Clark for concert gear and maintaining the exemplary service to and relationship with GWS. </w:t>
      </w:r>
    </w:p>
    <w:p w14:paraId="1DA609CD" w14:textId="77777777" w:rsidR="00A33901" w:rsidRPr="00A33901" w:rsidRDefault="00A33901" w:rsidP="00A33901">
      <w:pPr>
        <w:pStyle w:val="BodyText"/>
        <w:spacing w:before="8" w:after="120"/>
        <w:ind w:left="142"/>
        <w:rPr>
          <w:lang w:val="en-AU"/>
        </w:rPr>
      </w:pPr>
      <w:r w:rsidRPr="00A33901">
        <w:rPr>
          <w:lang w:val="en-AU"/>
        </w:rPr>
        <w:t xml:space="preserve">The world of actually playing together seems so far away at the moment but I do vaguely remember the time between the AGM last August and the onset of the virus Armageddon we now face and the concerts we played. A personal highlight was the concert with Monash Uni; the students were very enthusiastic to work with which was inspiring, even if not all the GWS members could enjoy the experience. Our group of regular percussionists featured amongst the remaining concerts and I thank them all for their continued dedication to playing in the group. One day when we return to playing, we would </w:t>
      </w:r>
      <w:r w:rsidRPr="00A33901">
        <w:rPr>
          <w:lang w:val="en-AU"/>
        </w:rPr>
        <w:lastRenderedPageBreak/>
        <w:t xml:space="preserve">welcome additional regular members to the percussion section. With appropriate social distancing of course. </w:t>
      </w:r>
    </w:p>
    <w:p w14:paraId="05D2CFAC" w14:textId="77777777" w:rsidR="00A33901" w:rsidRPr="00A33901" w:rsidRDefault="00A33901" w:rsidP="00A33901">
      <w:pPr>
        <w:pStyle w:val="BodyText"/>
        <w:spacing w:before="8" w:after="120"/>
        <w:ind w:left="142"/>
        <w:rPr>
          <w:lang w:val="en-AU"/>
        </w:rPr>
      </w:pPr>
      <w:r w:rsidRPr="00A33901">
        <w:rPr>
          <w:lang w:val="en-AU"/>
        </w:rPr>
        <w:t>We said farewell to our temporary concert venue in Box Hill – which was convenient to get to but less convenient to play in due to the cramped conditions – and were briefly reacquainted with our old venue – which is less convenient to get to but much nicer to play in. The jury is still out on which venue the audience prefer but my regular guests certainly appreciated the convenience of Box Hill.</w:t>
      </w:r>
    </w:p>
    <w:p w14:paraId="0375B6EE" w14:textId="77777777" w:rsidR="00A33901" w:rsidRPr="00A33901" w:rsidRDefault="00A33901" w:rsidP="00A33901">
      <w:pPr>
        <w:pStyle w:val="BodyText"/>
        <w:spacing w:before="8" w:after="120"/>
        <w:ind w:left="142"/>
        <w:rPr>
          <w:lang w:val="en-AU"/>
        </w:rPr>
      </w:pPr>
      <w:r w:rsidRPr="00A33901">
        <w:rPr>
          <w:lang w:val="en-AU"/>
        </w:rPr>
        <w:t xml:space="preserve">In the ever-present hope that one day we return to regular music making, the opportunities for improvement I note every year are still relevant. Longer rehearsal cycles would be useful and particularly give more time for full play through of works, the percussionist’s greatest wish. More assistance in set up and pack up at rehearsals and gigs would be nice as would balance to programs in terms of percussion requirements (no percussionist likes sitting idle for hours to pay 3 notes). As I always note, these are all relatively minor things and far outweighed by the positives of playing with the group. </w:t>
      </w:r>
    </w:p>
    <w:p w14:paraId="55F779D6" w14:textId="77777777" w:rsidR="00A33901" w:rsidRPr="00A33901" w:rsidRDefault="00A33901" w:rsidP="00A33901">
      <w:pPr>
        <w:pStyle w:val="BodyText"/>
        <w:spacing w:before="8" w:after="120"/>
        <w:ind w:left="142"/>
        <w:rPr>
          <w:lang w:val="en-AU"/>
        </w:rPr>
      </w:pPr>
      <w:r w:rsidRPr="00A33901">
        <w:rPr>
          <w:lang w:val="en-AU"/>
        </w:rPr>
        <w:t xml:space="preserve">I look for forward to the joyous day when we will return to live music making and hope this is not in the too distant future. I also hope the enforced break will make each member of the group more eager to come and play an capitalise on the precious notion of freedom – both actual and artistic – when the time is right. Until then I will enjoy developing my personal 10-fingered ensemble at the keyboard and working with my in-house musical protégés. </w:t>
      </w:r>
    </w:p>
    <w:p w14:paraId="7D004FDC" w14:textId="77777777" w:rsidR="00337AAE" w:rsidRDefault="00337AAE" w:rsidP="00A33901">
      <w:pPr>
        <w:pStyle w:val="BodyText"/>
        <w:spacing w:before="8" w:after="120"/>
        <w:ind w:left="142"/>
        <w:rPr>
          <w:lang w:val="en-AU"/>
        </w:rPr>
      </w:pPr>
    </w:p>
    <w:p w14:paraId="1209FB7C" w14:textId="496D3112" w:rsidR="00A33901" w:rsidRPr="00A33901" w:rsidRDefault="00A33901" w:rsidP="00A33901">
      <w:pPr>
        <w:pStyle w:val="BodyText"/>
        <w:spacing w:before="8" w:after="120"/>
        <w:ind w:left="142"/>
        <w:rPr>
          <w:lang w:val="en-AU"/>
        </w:rPr>
      </w:pPr>
      <w:r w:rsidRPr="00A33901">
        <w:rPr>
          <w:lang w:val="en-AU"/>
        </w:rPr>
        <w:t>Stuart Newstead.</w:t>
      </w:r>
    </w:p>
    <w:p w14:paraId="70D16041" w14:textId="77777777" w:rsidR="00EC3C71" w:rsidRPr="00C15EBE" w:rsidRDefault="00EC3C71">
      <w:pPr>
        <w:jc w:val="both"/>
        <w:sectPr w:rsidR="00EC3C71" w:rsidRPr="00C15EBE" w:rsidSect="00657441">
          <w:headerReference w:type="default" r:id="rId13"/>
          <w:pgSz w:w="11910" w:h="16840"/>
          <w:pgMar w:top="920" w:right="880" w:bottom="1135" w:left="1020" w:header="739" w:footer="680" w:gutter="0"/>
          <w:cols w:space="720"/>
        </w:sectPr>
      </w:pPr>
    </w:p>
    <w:p w14:paraId="770C7B06" w14:textId="77777777" w:rsidR="00DD429C" w:rsidRPr="00B07F6E" w:rsidRDefault="00DD429C" w:rsidP="00DD429C">
      <w:pPr>
        <w:spacing w:line="276" w:lineRule="exact"/>
        <w:ind w:left="133" w:right="278"/>
        <w:rPr>
          <w:i/>
          <w:sz w:val="24"/>
        </w:rPr>
      </w:pPr>
      <w:r w:rsidRPr="00B07F6E">
        <w:rPr>
          <w:noProof/>
          <w:lang w:val="en-AU" w:eastAsia="en-AU"/>
        </w:rPr>
        <w:lastRenderedPageBreak/>
        <mc:AlternateContent>
          <mc:Choice Requires="wps">
            <w:drawing>
              <wp:anchor distT="4294967295" distB="4294967295" distL="0" distR="0" simplePos="0" relativeHeight="251695616" behindDoc="0" locked="0" layoutInCell="1" allowOverlap="1" wp14:anchorId="231622A8" wp14:editId="233C5615">
                <wp:simplePos x="0" y="0"/>
                <wp:positionH relativeFrom="page">
                  <wp:posOffset>701040</wp:posOffset>
                </wp:positionH>
                <wp:positionV relativeFrom="paragraph">
                  <wp:posOffset>205104</wp:posOffset>
                </wp:positionV>
                <wp:extent cx="62484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155F" id="Line 2" o:spid="_x0000_s1026" style="position:absolute;z-index:25169561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5.2pt,16.15pt" to="547.2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" strokeweight=".12pt">
                <o:lock v:ext="edit" shapetype="f"/>
                <w10:wrap type="topAndBottom" anchorx="page"/>
              </v:line>
            </w:pict>
          </mc:Fallback>
        </mc:AlternateContent>
      </w:r>
      <w:r w:rsidRPr="00B07F6E">
        <w:rPr>
          <w:i/>
          <w:sz w:val="24"/>
        </w:rPr>
        <w:t>Please use this form below to nominate committee members.</w:t>
      </w:r>
    </w:p>
    <w:p w14:paraId="34D87D2E" w14:textId="77777777" w:rsidR="00DD429C" w:rsidRPr="00B07F6E" w:rsidRDefault="00DD429C" w:rsidP="00DD429C">
      <w:pPr>
        <w:pStyle w:val="BodyText"/>
        <w:spacing w:before="2"/>
        <w:rPr>
          <w:i/>
          <w:sz w:val="13"/>
        </w:rPr>
      </w:pPr>
    </w:p>
    <w:p w14:paraId="70472C0B" w14:textId="77777777" w:rsidR="00DD429C" w:rsidRPr="00B07F6E" w:rsidRDefault="00DD429C" w:rsidP="00DD429C">
      <w:pPr>
        <w:pStyle w:val="Heading1"/>
        <w:ind w:left="133" w:right="278"/>
        <w:jc w:val="left"/>
      </w:pPr>
      <w:bookmarkStart w:id="47" w:name="_bookmark22"/>
      <w:bookmarkStart w:id="48" w:name="_Toc364801880"/>
      <w:bookmarkEnd w:id="47"/>
    </w:p>
    <w:p w14:paraId="75719622" w14:textId="77777777" w:rsidR="00DD429C" w:rsidRPr="00B07F6E" w:rsidRDefault="00DD429C" w:rsidP="00DD429C">
      <w:pPr>
        <w:pStyle w:val="Heading1"/>
        <w:ind w:left="133" w:right="278"/>
        <w:jc w:val="left"/>
      </w:pPr>
      <w:bookmarkStart w:id="49" w:name="_Toc47291787"/>
      <w:r w:rsidRPr="00B07F6E">
        <w:t>NOMINATION FORM</w:t>
      </w:r>
      <w:bookmarkEnd w:id="48"/>
      <w:bookmarkEnd w:id="49"/>
    </w:p>
    <w:p w14:paraId="2199852C" w14:textId="77777777" w:rsidR="00DD429C" w:rsidRPr="00B07F6E" w:rsidRDefault="00DD429C" w:rsidP="00DD429C">
      <w:pPr>
        <w:jc w:val="center"/>
      </w:pPr>
    </w:p>
    <w:p w14:paraId="1996B557" w14:textId="77777777" w:rsidR="00DD429C" w:rsidRPr="00B07F6E" w:rsidRDefault="00DD429C" w:rsidP="00DD429C">
      <w:pPr>
        <w:jc w:val="center"/>
      </w:pPr>
      <w:r w:rsidRPr="00B07F6E">
        <w:t>FOR OFFICE BEARERS 2020-2021 of The Grainger Wind Symphony Inc.</w:t>
      </w:r>
    </w:p>
    <w:p w14:paraId="45B7819A" w14:textId="77777777" w:rsidR="00DD429C" w:rsidRPr="00B07F6E" w:rsidRDefault="00DD429C" w:rsidP="00DD429C">
      <w:r w:rsidRPr="00B07F6E">
        <w:t> </w:t>
      </w:r>
    </w:p>
    <w:p w14:paraId="2BF3D739" w14:textId="77777777" w:rsidR="00DD429C" w:rsidRPr="00B07F6E" w:rsidRDefault="00DD429C" w:rsidP="00DD429C">
      <w:r w:rsidRPr="00B07F6E">
        <w:t>I, .................................................., a financial member of The Grainger Wind Symphony Inc.</w:t>
      </w:r>
    </w:p>
    <w:p w14:paraId="44947D39" w14:textId="77777777" w:rsidR="00DD429C" w:rsidRPr="00B07F6E" w:rsidRDefault="00DD429C" w:rsidP="00DD429C">
      <w:r w:rsidRPr="00B07F6E">
        <w:t> </w:t>
      </w:r>
    </w:p>
    <w:p w14:paraId="0F94D38B" w14:textId="77777777" w:rsidR="00DD429C" w:rsidRPr="00B07F6E" w:rsidRDefault="00DD429C" w:rsidP="00DD429C">
      <w:r w:rsidRPr="00B07F6E">
        <w:t xml:space="preserve">would like to nominate .................................................... </w:t>
      </w:r>
      <w:proofErr w:type="gramStart"/>
      <w:r w:rsidRPr="00B07F6E">
        <w:t>also</w:t>
      </w:r>
      <w:proofErr w:type="gramEnd"/>
      <w:r w:rsidRPr="00B07F6E">
        <w:t xml:space="preserve"> a financial member of The GWS Inc.</w:t>
      </w:r>
    </w:p>
    <w:p w14:paraId="5B843B2F" w14:textId="77777777" w:rsidR="00DD429C" w:rsidRPr="00B07F6E" w:rsidRDefault="00DD429C" w:rsidP="00DD429C">
      <w:r w:rsidRPr="00B07F6E">
        <w:t> </w:t>
      </w:r>
    </w:p>
    <w:p w14:paraId="7ADF630C" w14:textId="77777777" w:rsidR="00DD429C" w:rsidRPr="00B07F6E" w:rsidRDefault="00DD429C" w:rsidP="00DD429C">
      <w:r w:rsidRPr="00B07F6E">
        <w:t>for the position of ........................................................</w:t>
      </w:r>
    </w:p>
    <w:p w14:paraId="66E7AF8E" w14:textId="77777777" w:rsidR="00DD429C" w:rsidRPr="00B07F6E" w:rsidRDefault="00DD429C" w:rsidP="00DD429C">
      <w:r w:rsidRPr="00B07F6E">
        <w:t> </w:t>
      </w:r>
    </w:p>
    <w:p w14:paraId="6146BF83" w14:textId="77777777" w:rsidR="00DD429C" w:rsidRPr="00B07F6E" w:rsidRDefault="00DD429C" w:rsidP="00DD429C">
      <w:r w:rsidRPr="00B07F6E">
        <w:t>Signature of Nominator .................................  Signature of Seconder ...................................</w:t>
      </w:r>
    </w:p>
    <w:p w14:paraId="722DF820" w14:textId="77777777" w:rsidR="00DD429C" w:rsidRPr="00B07F6E" w:rsidRDefault="00DD429C" w:rsidP="00DD429C">
      <w:r w:rsidRPr="00B07F6E">
        <w:t> </w:t>
      </w:r>
    </w:p>
    <w:p w14:paraId="6894E746" w14:textId="77777777" w:rsidR="00DD429C" w:rsidRPr="00B07F6E" w:rsidRDefault="00DD429C" w:rsidP="00DD429C">
      <w:r w:rsidRPr="00B07F6E">
        <w:t>Signature of Nominee ..................................................</w:t>
      </w:r>
    </w:p>
    <w:p w14:paraId="337947D1" w14:textId="77777777" w:rsidR="00DD429C" w:rsidRPr="00B07F6E" w:rsidRDefault="00DD429C" w:rsidP="00DD429C"/>
    <w:p w14:paraId="4EC4D92B" w14:textId="77777777" w:rsidR="00DD429C" w:rsidRPr="00B07F6E" w:rsidRDefault="00DD429C" w:rsidP="00DD429C">
      <w:r w:rsidRPr="00B07F6E">
        <w:t xml:space="preserve">Electronic submission is permitted and can be done this way. 1. typing in the name of the nominator and the nominee; 2. nominator typing their name as their signature, or inserting a graphic of their signature; 3. sending it by email directly to the Secretary; 4. send a copy to the other financial members as required to complete the Nomination who will each submit it directly to the Secretary. </w:t>
      </w:r>
    </w:p>
    <w:p w14:paraId="70CC21F5" w14:textId="77777777" w:rsidR="00DD429C" w:rsidRDefault="00DD429C" w:rsidP="00DD429C"/>
    <w:p w14:paraId="623F9DF3" w14:textId="77777777" w:rsidR="00DD429C" w:rsidRDefault="00DD429C" w:rsidP="00DD429C">
      <w:r>
        <w:t>Nominations are due to the Secretary by 10 August 2020.</w:t>
      </w:r>
    </w:p>
    <w:p w14:paraId="3D9B6D7C" w14:textId="77777777" w:rsidR="00DD429C" w:rsidRPr="00B07F6E" w:rsidRDefault="00DD429C" w:rsidP="00DD429C">
      <w:r w:rsidRPr="00B07F6E">
        <w:t xml:space="preserve">  </w:t>
      </w:r>
    </w:p>
    <w:p w14:paraId="0EC411B4" w14:textId="77777777" w:rsidR="00DD429C" w:rsidRPr="00B07F6E" w:rsidRDefault="00DD429C" w:rsidP="00DD429C">
      <w:pPr>
        <w:rPr>
          <w:sz w:val="20"/>
          <w:szCs w:val="20"/>
        </w:rPr>
      </w:pPr>
      <w:r w:rsidRPr="00B07F6E">
        <w:rPr>
          <w:sz w:val="20"/>
          <w:szCs w:val="20"/>
        </w:rPr>
        <w:t xml:space="preserve">As stated in the new Rules of The Grainger Wind Symphony Inc. (2014), all following committee positions are declared vacant at the Annual General Meeting on Wednesday 12 August 2020. The Committee positions vacant will be as follows. </w:t>
      </w:r>
    </w:p>
    <w:p w14:paraId="12E7F033" w14:textId="77777777" w:rsidR="00DD429C" w:rsidRPr="00B07F6E" w:rsidRDefault="00DD429C" w:rsidP="00DD429C">
      <w:pPr>
        <w:ind w:left="720"/>
        <w:rPr>
          <w:sz w:val="20"/>
          <w:szCs w:val="20"/>
        </w:rPr>
      </w:pPr>
      <w:r w:rsidRPr="00B07F6E">
        <w:rPr>
          <w:sz w:val="20"/>
          <w:szCs w:val="20"/>
        </w:rPr>
        <w:t xml:space="preserve">President, </w:t>
      </w:r>
    </w:p>
    <w:p w14:paraId="66F684C7" w14:textId="77777777" w:rsidR="00DD429C" w:rsidRPr="00B07F6E" w:rsidRDefault="00DD429C" w:rsidP="00DD429C">
      <w:pPr>
        <w:ind w:left="720"/>
        <w:rPr>
          <w:sz w:val="20"/>
          <w:szCs w:val="20"/>
        </w:rPr>
      </w:pPr>
      <w:r w:rsidRPr="00B07F6E">
        <w:rPr>
          <w:sz w:val="20"/>
          <w:szCs w:val="20"/>
        </w:rPr>
        <w:t xml:space="preserve">Secretary/Treasurer, </w:t>
      </w:r>
    </w:p>
    <w:p w14:paraId="1A50C599" w14:textId="77777777" w:rsidR="00DD429C" w:rsidRPr="00B07F6E" w:rsidRDefault="00DD429C" w:rsidP="00DD429C">
      <w:pPr>
        <w:ind w:left="720"/>
        <w:rPr>
          <w:sz w:val="20"/>
          <w:szCs w:val="20"/>
        </w:rPr>
      </w:pPr>
      <w:r w:rsidRPr="00B07F6E">
        <w:rPr>
          <w:sz w:val="20"/>
          <w:szCs w:val="20"/>
        </w:rPr>
        <w:t xml:space="preserve">Administrator, </w:t>
      </w:r>
    </w:p>
    <w:p w14:paraId="27B9495D" w14:textId="77777777" w:rsidR="00DD429C" w:rsidRPr="00B07F6E" w:rsidRDefault="00DD429C" w:rsidP="00DD429C">
      <w:pPr>
        <w:ind w:left="720"/>
        <w:rPr>
          <w:sz w:val="20"/>
          <w:szCs w:val="20"/>
        </w:rPr>
      </w:pPr>
      <w:r w:rsidRPr="00B07F6E">
        <w:rPr>
          <w:sz w:val="20"/>
          <w:szCs w:val="20"/>
        </w:rPr>
        <w:t>Personnel Manager,</w:t>
      </w:r>
    </w:p>
    <w:p w14:paraId="0A4032E8" w14:textId="77777777" w:rsidR="00DD429C" w:rsidRPr="00B07F6E" w:rsidRDefault="00DD429C" w:rsidP="00DD429C">
      <w:pPr>
        <w:ind w:left="720"/>
        <w:rPr>
          <w:sz w:val="20"/>
          <w:szCs w:val="20"/>
        </w:rPr>
      </w:pPr>
      <w:r w:rsidRPr="00B07F6E">
        <w:rPr>
          <w:sz w:val="20"/>
          <w:szCs w:val="20"/>
        </w:rPr>
        <w:t xml:space="preserve">Concert Manager and </w:t>
      </w:r>
    </w:p>
    <w:p w14:paraId="5BED91A5" w14:textId="77777777" w:rsidR="00DD429C" w:rsidRPr="00B07F6E" w:rsidRDefault="00DD429C" w:rsidP="00DD429C">
      <w:pPr>
        <w:ind w:left="720"/>
        <w:rPr>
          <w:sz w:val="20"/>
          <w:szCs w:val="20"/>
        </w:rPr>
      </w:pPr>
      <w:r w:rsidRPr="00B07F6E">
        <w:rPr>
          <w:sz w:val="20"/>
          <w:szCs w:val="20"/>
        </w:rPr>
        <w:t>Publicity Manager</w:t>
      </w:r>
    </w:p>
    <w:p w14:paraId="43F95CF4" w14:textId="77777777" w:rsidR="00DD429C" w:rsidRPr="00B07F6E" w:rsidRDefault="00DD429C" w:rsidP="00DD429C">
      <w:pPr>
        <w:ind w:left="720"/>
        <w:rPr>
          <w:sz w:val="20"/>
          <w:szCs w:val="20"/>
        </w:rPr>
      </w:pPr>
      <w:r w:rsidRPr="00B07F6E">
        <w:rPr>
          <w:i/>
          <w:sz w:val="20"/>
          <w:szCs w:val="20"/>
        </w:rPr>
        <w:t>General Committee members</w:t>
      </w:r>
      <w:r w:rsidRPr="00B07F6E">
        <w:rPr>
          <w:sz w:val="20"/>
          <w:szCs w:val="20"/>
        </w:rPr>
        <w:t>.</w:t>
      </w:r>
    </w:p>
    <w:p w14:paraId="506FD9B3" w14:textId="77777777" w:rsidR="00DD429C" w:rsidRPr="00B07F6E" w:rsidRDefault="00DD429C" w:rsidP="00DD429C">
      <w:pPr>
        <w:rPr>
          <w:sz w:val="20"/>
          <w:szCs w:val="20"/>
        </w:rPr>
      </w:pPr>
    </w:p>
    <w:p w14:paraId="6DFF98CB" w14:textId="77777777" w:rsidR="00DD429C" w:rsidRPr="00B07F6E" w:rsidRDefault="00DD429C" w:rsidP="00DD429C">
      <w:pPr>
        <w:rPr>
          <w:sz w:val="20"/>
          <w:szCs w:val="20"/>
        </w:rPr>
      </w:pPr>
      <w:r w:rsidRPr="00B07F6E">
        <w:rPr>
          <w:sz w:val="20"/>
          <w:szCs w:val="20"/>
        </w:rPr>
        <w:t>Ordinary committee members are required to serve on Management and Personnel teams and not required to attend meetings of the Committee. Use this form to declare expressions of interest. The positions that may be appointed by the Committee are as follows.</w:t>
      </w:r>
    </w:p>
    <w:p w14:paraId="01958BC0" w14:textId="77777777" w:rsidR="00DD429C" w:rsidRPr="00B07F6E" w:rsidRDefault="00DD429C" w:rsidP="00DD429C">
      <w:pPr>
        <w:ind w:left="720"/>
        <w:rPr>
          <w:sz w:val="20"/>
          <w:szCs w:val="20"/>
        </w:rPr>
      </w:pPr>
      <w:r w:rsidRPr="00B07F6E">
        <w:rPr>
          <w:sz w:val="20"/>
          <w:szCs w:val="20"/>
        </w:rPr>
        <w:t>Web administrator and System Administrator managed by the Music Director,</w:t>
      </w:r>
    </w:p>
    <w:p w14:paraId="611EFCB8" w14:textId="77777777" w:rsidR="00DD429C" w:rsidRPr="00B07F6E" w:rsidRDefault="00DD429C" w:rsidP="00DD429C">
      <w:pPr>
        <w:ind w:left="720"/>
        <w:rPr>
          <w:sz w:val="20"/>
          <w:szCs w:val="20"/>
        </w:rPr>
      </w:pPr>
      <w:r w:rsidRPr="00B07F6E">
        <w:rPr>
          <w:sz w:val="20"/>
          <w:szCs w:val="20"/>
        </w:rPr>
        <w:t xml:space="preserve">Assistant Treasurer managed by the Treasurer, </w:t>
      </w:r>
    </w:p>
    <w:p w14:paraId="7CD212FB" w14:textId="77777777" w:rsidR="00DD429C" w:rsidRPr="00B07F6E" w:rsidRDefault="00DD429C" w:rsidP="00DD429C">
      <w:pPr>
        <w:ind w:left="720"/>
        <w:rPr>
          <w:sz w:val="20"/>
          <w:szCs w:val="20"/>
        </w:rPr>
      </w:pPr>
      <w:r w:rsidRPr="00B07F6E">
        <w:rPr>
          <w:sz w:val="20"/>
          <w:szCs w:val="20"/>
        </w:rPr>
        <w:t xml:space="preserve">Social Secretary managed by the Concert Manager, </w:t>
      </w:r>
    </w:p>
    <w:p w14:paraId="222F2152" w14:textId="77777777" w:rsidR="00DD429C" w:rsidRPr="00B07F6E" w:rsidRDefault="00DD429C" w:rsidP="00DD429C">
      <w:pPr>
        <w:ind w:left="720"/>
        <w:rPr>
          <w:sz w:val="20"/>
          <w:szCs w:val="20"/>
        </w:rPr>
      </w:pPr>
      <w:r w:rsidRPr="00B07F6E">
        <w:rPr>
          <w:sz w:val="20"/>
          <w:szCs w:val="20"/>
        </w:rPr>
        <w:t xml:space="preserve">Librarian managed by the Music Director, </w:t>
      </w:r>
    </w:p>
    <w:p w14:paraId="051DFD44" w14:textId="77777777" w:rsidR="00DD429C" w:rsidRPr="00B07F6E" w:rsidRDefault="00DD429C" w:rsidP="00DD429C">
      <w:pPr>
        <w:ind w:left="720"/>
        <w:rPr>
          <w:sz w:val="20"/>
          <w:szCs w:val="20"/>
        </w:rPr>
      </w:pPr>
      <w:r w:rsidRPr="00B07F6E">
        <w:rPr>
          <w:sz w:val="20"/>
          <w:szCs w:val="20"/>
        </w:rPr>
        <w:t>Section Managers managed by the Personnel Manager: Flutes, Double Reeds, Clarinets, Saxophones, Trumpets, Horns, Brass in low range &amp; String Bass, and Percussion.</w:t>
      </w:r>
    </w:p>
    <w:p w14:paraId="6A89CF33" w14:textId="77777777" w:rsidR="00DD429C" w:rsidRPr="00B07F6E" w:rsidRDefault="00DD429C" w:rsidP="00DD429C">
      <w:pPr>
        <w:ind w:left="720"/>
        <w:rPr>
          <w:sz w:val="20"/>
          <w:szCs w:val="20"/>
        </w:rPr>
      </w:pPr>
      <w:r w:rsidRPr="00B07F6E">
        <w:rPr>
          <w:sz w:val="20"/>
          <w:szCs w:val="20"/>
        </w:rPr>
        <w:t>Associate conductor managed by the Music Director and selected at the end of the year for the subsequent year by the Committee (not for 2021).</w:t>
      </w:r>
    </w:p>
    <w:p w14:paraId="43DECBE4" w14:textId="77777777" w:rsidR="00DD429C" w:rsidRPr="00B07F6E" w:rsidRDefault="00DD429C" w:rsidP="00DD429C">
      <w:pPr>
        <w:ind w:left="720"/>
        <w:rPr>
          <w:sz w:val="20"/>
          <w:szCs w:val="20"/>
        </w:rPr>
      </w:pPr>
      <w:r w:rsidRPr="00B07F6E">
        <w:rPr>
          <w:sz w:val="20"/>
          <w:szCs w:val="20"/>
        </w:rPr>
        <w:t>Music Director appointed by the new Committee.</w:t>
      </w:r>
    </w:p>
    <w:p w14:paraId="5540C70A" w14:textId="77777777" w:rsidR="00DD429C" w:rsidRPr="00B07F6E" w:rsidRDefault="00DD429C" w:rsidP="00DD429C">
      <w:pPr>
        <w:ind w:left="720"/>
        <w:rPr>
          <w:sz w:val="20"/>
          <w:szCs w:val="20"/>
        </w:rPr>
      </w:pPr>
      <w:r w:rsidRPr="00B07F6E">
        <w:rPr>
          <w:sz w:val="20"/>
          <w:szCs w:val="20"/>
        </w:rPr>
        <w:t>Other areas of responsibility as determined by the Committee.</w:t>
      </w:r>
    </w:p>
    <w:p w14:paraId="3120A2F9" w14:textId="77777777" w:rsidR="00DD429C" w:rsidRPr="00B07F6E" w:rsidRDefault="00DD429C" w:rsidP="00DD429C">
      <w:pPr>
        <w:rPr>
          <w:sz w:val="20"/>
          <w:szCs w:val="20"/>
        </w:rPr>
      </w:pPr>
    </w:p>
    <w:p w14:paraId="4C190A37" w14:textId="77777777" w:rsidR="00DD429C" w:rsidRPr="00B07F6E" w:rsidRDefault="00DD429C" w:rsidP="00DD429C">
      <w:pPr>
        <w:rPr>
          <w:sz w:val="20"/>
          <w:szCs w:val="20"/>
        </w:rPr>
      </w:pPr>
      <w:r w:rsidRPr="00B07F6E">
        <w:rPr>
          <w:sz w:val="20"/>
          <w:szCs w:val="20"/>
        </w:rPr>
        <w:t xml:space="preserve">Present this form prior to the AGM and send to the Secretary Treasurer Robyn Yeung by email </w:t>
      </w:r>
      <w:hyperlink r:id="rId14" w:history="1">
        <w:r w:rsidRPr="00B07F6E">
          <w:rPr>
            <w:rStyle w:val="Hyperlink"/>
            <w:sz w:val="20"/>
            <w:szCs w:val="20"/>
          </w:rPr>
          <w:t>secretary@graingerwindsymphony.asn.au</w:t>
        </w:r>
      </w:hyperlink>
      <w:r w:rsidRPr="00B07F6E">
        <w:rPr>
          <w:sz w:val="20"/>
          <w:szCs w:val="20"/>
        </w:rPr>
        <w:t xml:space="preserve"> or by post addressed to Robyn Yeung, Secretary </w:t>
      </w:r>
      <w:proofErr w:type="gramStart"/>
      <w:r w:rsidRPr="00B07F6E">
        <w:rPr>
          <w:sz w:val="20"/>
          <w:szCs w:val="20"/>
        </w:rPr>
        <w:t>The</w:t>
      </w:r>
      <w:proofErr w:type="gramEnd"/>
      <w:r w:rsidRPr="00B07F6E">
        <w:rPr>
          <w:sz w:val="20"/>
          <w:szCs w:val="20"/>
        </w:rPr>
        <w:t xml:space="preserve"> Grainger Wind Symphony 86 </w:t>
      </w:r>
      <w:proofErr w:type="spellStart"/>
      <w:r w:rsidRPr="00B07F6E">
        <w:rPr>
          <w:sz w:val="20"/>
          <w:szCs w:val="20"/>
        </w:rPr>
        <w:t>Rostrevor</w:t>
      </w:r>
      <w:proofErr w:type="spellEnd"/>
      <w:r w:rsidRPr="00B07F6E">
        <w:rPr>
          <w:sz w:val="20"/>
          <w:szCs w:val="20"/>
        </w:rPr>
        <w:t xml:space="preserve"> Parade, Mont Albert North.</w:t>
      </w:r>
    </w:p>
    <w:p w14:paraId="77A9BF10" w14:textId="77777777" w:rsidR="00DD429C" w:rsidRPr="00B07F6E" w:rsidRDefault="00DD429C" w:rsidP="00DD429C">
      <w:pPr>
        <w:rPr>
          <w:sz w:val="4"/>
        </w:rPr>
      </w:pPr>
    </w:p>
    <w:p w14:paraId="4613B5E8" w14:textId="77777777" w:rsidR="00DD429C" w:rsidRPr="00B07F6E" w:rsidRDefault="00DD429C" w:rsidP="00DD429C"/>
    <w:p w14:paraId="7D36711A" w14:textId="77777777" w:rsidR="00DD429C" w:rsidRPr="00B07F6E" w:rsidRDefault="00DD429C" w:rsidP="00DD429C">
      <w:r w:rsidRPr="00B07F6E">
        <w:t>Robyn Yeung</w:t>
      </w:r>
    </w:p>
    <w:p w14:paraId="2C9DDAE6" w14:textId="77777777" w:rsidR="00DD429C" w:rsidRPr="00B07F6E" w:rsidRDefault="00DD429C" w:rsidP="00DD429C">
      <w:r w:rsidRPr="00B07F6E">
        <w:t>Secretary/Treasurer</w:t>
      </w:r>
    </w:p>
    <w:p w14:paraId="3EE36520" w14:textId="77777777" w:rsidR="00DD429C" w:rsidRPr="00B07F6E" w:rsidRDefault="00DD429C" w:rsidP="00DD429C">
      <w:r w:rsidRPr="00B07F6E">
        <w:t>The Grainger Wind Symphony Inc.</w:t>
      </w:r>
    </w:p>
    <w:p w14:paraId="34AB3F9D" w14:textId="77777777" w:rsidR="00DD429C" w:rsidRPr="00B07F6E" w:rsidRDefault="00DD429C" w:rsidP="00DD429C"/>
    <w:p w14:paraId="28B42C59" w14:textId="77777777" w:rsidR="00DD429C" w:rsidRPr="00B07F6E" w:rsidRDefault="00DD429C" w:rsidP="00DD429C"/>
    <w:p w14:paraId="515F7396" w14:textId="77777777" w:rsidR="00C15EBE" w:rsidRPr="00C15EBE" w:rsidRDefault="00C15EBE">
      <w:pPr>
        <w:pStyle w:val="Heading4"/>
        <w:spacing w:before="52"/>
        <w:ind w:left="1362"/>
      </w:pPr>
    </w:p>
    <w:sectPr w:rsidR="00C15EBE" w:rsidRPr="00C15EBE" w:rsidSect="00EB5AF1">
      <w:pgSz w:w="11900" w:h="16840"/>
      <w:pgMar w:top="418" w:right="1440" w:bottom="5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1292" w14:textId="77777777" w:rsidR="000638A7" w:rsidRDefault="000638A7">
      <w:r>
        <w:separator/>
      </w:r>
    </w:p>
  </w:endnote>
  <w:endnote w:type="continuationSeparator" w:id="0">
    <w:p w14:paraId="654012D2" w14:textId="77777777" w:rsidR="000638A7" w:rsidRDefault="0006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2106" w14:textId="77777777" w:rsidR="000E1C20" w:rsidRDefault="000E1C20" w:rsidP="008B7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5BB38" w14:textId="77777777" w:rsidR="000E1C20" w:rsidRDefault="000E1C20" w:rsidP="008B7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B96C" w14:textId="77777777" w:rsidR="000E1C20" w:rsidRDefault="000E1C20" w:rsidP="008B769A">
    <w:pPr>
      <w:pStyle w:val="Footer"/>
      <w:framePr w:wrap="around" w:vAnchor="text" w:hAnchor="margin" w:xAlign="right"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D4FD4" w14:textId="77777777" w:rsidR="000E1C20" w:rsidRDefault="000E1C20" w:rsidP="008B769A">
    <w:pPr>
      <w:pStyle w:val="BodyText"/>
      <w:spacing w:line="14" w:lineRule="auto"/>
      <w:ind w:right="36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9287" w14:textId="77777777" w:rsidR="000638A7" w:rsidRDefault="000638A7">
      <w:r>
        <w:separator/>
      </w:r>
    </w:p>
  </w:footnote>
  <w:footnote w:type="continuationSeparator" w:id="0">
    <w:p w14:paraId="5544B7F9" w14:textId="77777777" w:rsidR="000638A7" w:rsidRDefault="0006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7178" w14:textId="77777777" w:rsidR="000E1C20" w:rsidRDefault="000E1C20">
    <w:pPr>
      <w:pStyle w:val="BodyText"/>
      <w:spacing w:line="14" w:lineRule="auto"/>
    </w:pPr>
    <w:r>
      <w:rPr>
        <w:noProof/>
        <w:lang w:val="en-AU" w:eastAsia="en-AU"/>
      </w:rPr>
      <mc:AlternateContent>
        <mc:Choice Requires="wps">
          <w:drawing>
            <wp:anchor distT="0" distB="0" distL="114300" distR="114300" simplePos="0" relativeHeight="503273624" behindDoc="1" locked="0" layoutInCell="1" allowOverlap="1" wp14:anchorId="66454D91" wp14:editId="0BBDA951">
              <wp:simplePos x="0" y="0"/>
              <wp:positionH relativeFrom="page">
                <wp:posOffset>706755</wp:posOffset>
              </wp:positionH>
              <wp:positionV relativeFrom="page">
                <wp:posOffset>457200</wp:posOffset>
              </wp:positionV>
              <wp:extent cx="3779520" cy="244475"/>
              <wp:effectExtent l="0" t="0" r="0"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B9E9" w14:textId="46F5BC59" w:rsidR="000E1C20" w:rsidRDefault="000E1C20">
                          <w:pPr>
                            <w:pStyle w:val="BodyText"/>
                            <w:spacing w:line="224" w:lineRule="exact"/>
                            <w:ind w:left="20"/>
                          </w:pPr>
                          <w:r w:rsidRPr="007739A6">
                            <w:t>THE GRAINGER WIND SYMPHONY AGM REPORTS 201</w:t>
                          </w:r>
                          <w:r>
                            <w:t>9-20</w:t>
                          </w:r>
                        </w:p>
                        <w:p w14:paraId="2EFF0852" w14:textId="77777777" w:rsidR="000E1C20" w:rsidRPr="007739A6" w:rsidRDefault="000E1C20">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54D91" id="_x0000_t202" coordsize="21600,21600" o:spt="202" path="m,l,21600r21600,l21600,xe">
              <v:stroke joinstyle="miter"/>
              <v:path gradientshapeok="t" o:connecttype="rect"/>
            </v:shapetype>
            <v:shape id="Text Box 7" o:spid="_x0000_s1026" type="#_x0000_t202" style="position:absolute;margin-left:55.65pt;margin-top:36pt;width:297.6pt;height:19.2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" filled="f" stroked="f">
              <v:path arrowok="t"/>
              <v:textbox inset="0,0,0,0">
                <w:txbxContent>
                  <w:p w14:paraId="6B0EB9E9" w14:textId="46F5BC59" w:rsidR="000E1C20" w:rsidRDefault="000E1C20">
                    <w:pPr>
                      <w:pStyle w:val="BodyText"/>
                      <w:spacing w:line="224" w:lineRule="exact"/>
                      <w:ind w:left="20"/>
                    </w:pPr>
                    <w:r w:rsidRPr="007739A6">
                      <w:t>THE GRAINGER WIND SYMPHONY AGM REPORTS 201</w:t>
                    </w:r>
                    <w:r>
                      <w:t>9-20</w:t>
                    </w:r>
                  </w:p>
                  <w:p w14:paraId="2EFF0852" w14:textId="77777777" w:rsidR="000E1C20" w:rsidRPr="007739A6" w:rsidRDefault="000E1C20">
                    <w:pPr>
                      <w:pStyle w:val="BodyText"/>
                      <w:spacing w:line="22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58F4" w14:textId="77777777" w:rsidR="000E1C20" w:rsidRDefault="000E1C2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4A0"/>
    <w:multiLevelType w:val="multilevel"/>
    <w:tmpl w:val="88D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B139D"/>
    <w:multiLevelType w:val="multilevel"/>
    <w:tmpl w:val="23282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EE67F1"/>
    <w:multiLevelType w:val="hybridMultilevel"/>
    <w:tmpl w:val="D12E6FDE"/>
    <w:lvl w:ilvl="0" w:tplc="20A4A9CC">
      <w:start w:val="1"/>
      <w:numFmt w:val="bullet"/>
      <w:lvlText w:val=""/>
      <w:lvlJc w:val="left"/>
      <w:pPr>
        <w:ind w:left="720" w:hanging="360"/>
      </w:pPr>
      <w:rPr>
        <w:rFonts w:ascii="Symbol" w:hAnsi="Symbol" w:hint="default"/>
      </w:rPr>
    </w:lvl>
    <w:lvl w:ilvl="1" w:tplc="A950F468" w:tentative="1">
      <w:start w:val="1"/>
      <w:numFmt w:val="bullet"/>
      <w:lvlText w:val="o"/>
      <w:lvlJc w:val="left"/>
      <w:pPr>
        <w:ind w:left="1440" w:hanging="360"/>
      </w:pPr>
      <w:rPr>
        <w:rFonts w:ascii="Courier New" w:hAnsi="Courier New" w:cs="Courier New" w:hint="default"/>
      </w:rPr>
    </w:lvl>
    <w:lvl w:ilvl="2" w:tplc="FDF69336" w:tentative="1">
      <w:start w:val="1"/>
      <w:numFmt w:val="bullet"/>
      <w:lvlText w:val=""/>
      <w:lvlJc w:val="left"/>
      <w:pPr>
        <w:ind w:left="2160" w:hanging="360"/>
      </w:pPr>
      <w:rPr>
        <w:rFonts w:ascii="Wingdings" w:hAnsi="Wingdings" w:hint="default"/>
      </w:rPr>
    </w:lvl>
    <w:lvl w:ilvl="3" w:tplc="EFE24374" w:tentative="1">
      <w:start w:val="1"/>
      <w:numFmt w:val="bullet"/>
      <w:lvlText w:val=""/>
      <w:lvlJc w:val="left"/>
      <w:pPr>
        <w:ind w:left="2880" w:hanging="360"/>
      </w:pPr>
      <w:rPr>
        <w:rFonts w:ascii="Symbol" w:hAnsi="Symbol" w:hint="default"/>
      </w:rPr>
    </w:lvl>
    <w:lvl w:ilvl="4" w:tplc="41B87F4A" w:tentative="1">
      <w:start w:val="1"/>
      <w:numFmt w:val="bullet"/>
      <w:lvlText w:val="o"/>
      <w:lvlJc w:val="left"/>
      <w:pPr>
        <w:ind w:left="3600" w:hanging="360"/>
      </w:pPr>
      <w:rPr>
        <w:rFonts w:ascii="Courier New" w:hAnsi="Courier New" w:cs="Courier New" w:hint="default"/>
      </w:rPr>
    </w:lvl>
    <w:lvl w:ilvl="5" w:tplc="A67676C0" w:tentative="1">
      <w:start w:val="1"/>
      <w:numFmt w:val="bullet"/>
      <w:lvlText w:val=""/>
      <w:lvlJc w:val="left"/>
      <w:pPr>
        <w:ind w:left="4320" w:hanging="360"/>
      </w:pPr>
      <w:rPr>
        <w:rFonts w:ascii="Wingdings" w:hAnsi="Wingdings" w:hint="default"/>
      </w:rPr>
    </w:lvl>
    <w:lvl w:ilvl="6" w:tplc="FE1C1C80" w:tentative="1">
      <w:start w:val="1"/>
      <w:numFmt w:val="bullet"/>
      <w:lvlText w:val=""/>
      <w:lvlJc w:val="left"/>
      <w:pPr>
        <w:ind w:left="5040" w:hanging="360"/>
      </w:pPr>
      <w:rPr>
        <w:rFonts w:ascii="Symbol" w:hAnsi="Symbol" w:hint="default"/>
      </w:rPr>
    </w:lvl>
    <w:lvl w:ilvl="7" w:tplc="A6C43D34" w:tentative="1">
      <w:start w:val="1"/>
      <w:numFmt w:val="bullet"/>
      <w:lvlText w:val="o"/>
      <w:lvlJc w:val="left"/>
      <w:pPr>
        <w:ind w:left="5760" w:hanging="360"/>
      </w:pPr>
      <w:rPr>
        <w:rFonts w:ascii="Courier New" w:hAnsi="Courier New" w:cs="Courier New" w:hint="default"/>
      </w:rPr>
    </w:lvl>
    <w:lvl w:ilvl="8" w:tplc="723E1776" w:tentative="1">
      <w:start w:val="1"/>
      <w:numFmt w:val="bullet"/>
      <w:lvlText w:val=""/>
      <w:lvlJc w:val="left"/>
      <w:pPr>
        <w:ind w:left="6480" w:hanging="360"/>
      </w:pPr>
      <w:rPr>
        <w:rFonts w:ascii="Wingdings" w:hAnsi="Wingdings" w:hint="default"/>
      </w:rPr>
    </w:lvl>
  </w:abstractNum>
  <w:abstractNum w:abstractNumId="3" w15:restartNumberingAfterBreak="0">
    <w:nsid w:val="0D2610AB"/>
    <w:multiLevelType w:val="hybridMultilevel"/>
    <w:tmpl w:val="5246B3F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9217EC"/>
    <w:multiLevelType w:val="hybridMultilevel"/>
    <w:tmpl w:val="FA1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0013"/>
    <w:multiLevelType w:val="hybridMultilevel"/>
    <w:tmpl w:val="73C4B2BC"/>
    <w:lvl w:ilvl="0" w:tplc="5080BA08">
      <w:start w:val="1"/>
      <w:numFmt w:val="decimal"/>
      <w:lvlText w:val="%1."/>
      <w:lvlJc w:val="left"/>
      <w:pPr>
        <w:ind w:left="720" w:hanging="360"/>
      </w:pPr>
    </w:lvl>
    <w:lvl w:ilvl="1" w:tplc="4888FEAE" w:tentative="1">
      <w:start w:val="1"/>
      <w:numFmt w:val="lowerLetter"/>
      <w:lvlText w:val="%2."/>
      <w:lvlJc w:val="left"/>
      <w:pPr>
        <w:ind w:left="1440" w:hanging="360"/>
      </w:pPr>
    </w:lvl>
    <w:lvl w:ilvl="2" w:tplc="E6C6FFA6" w:tentative="1">
      <w:start w:val="1"/>
      <w:numFmt w:val="lowerRoman"/>
      <w:lvlText w:val="%3."/>
      <w:lvlJc w:val="right"/>
      <w:pPr>
        <w:ind w:left="2160" w:hanging="180"/>
      </w:pPr>
    </w:lvl>
    <w:lvl w:ilvl="3" w:tplc="354895FE" w:tentative="1">
      <w:start w:val="1"/>
      <w:numFmt w:val="decimal"/>
      <w:lvlText w:val="%4."/>
      <w:lvlJc w:val="left"/>
      <w:pPr>
        <w:ind w:left="2880" w:hanging="360"/>
      </w:pPr>
    </w:lvl>
    <w:lvl w:ilvl="4" w:tplc="B9DCA528" w:tentative="1">
      <w:start w:val="1"/>
      <w:numFmt w:val="lowerLetter"/>
      <w:lvlText w:val="%5."/>
      <w:lvlJc w:val="left"/>
      <w:pPr>
        <w:ind w:left="3600" w:hanging="360"/>
      </w:pPr>
    </w:lvl>
    <w:lvl w:ilvl="5" w:tplc="6DDE3550" w:tentative="1">
      <w:start w:val="1"/>
      <w:numFmt w:val="lowerRoman"/>
      <w:lvlText w:val="%6."/>
      <w:lvlJc w:val="right"/>
      <w:pPr>
        <w:ind w:left="4320" w:hanging="180"/>
      </w:pPr>
    </w:lvl>
    <w:lvl w:ilvl="6" w:tplc="BB8430B4" w:tentative="1">
      <w:start w:val="1"/>
      <w:numFmt w:val="decimal"/>
      <w:lvlText w:val="%7."/>
      <w:lvlJc w:val="left"/>
      <w:pPr>
        <w:ind w:left="5040" w:hanging="360"/>
      </w:pPr>
    </w:lvl>
    <w:lvl w:ilvl="7" w:tplc="E86E4CCE" w:tentative="1">
      <w:start w:val="1"/>
      <w:numFmt w:val="lowerLetter"/>
      <w:lvlText w:val="%8."/>
      <w:lvlJc w:val="left"/>
      <w:pPr>
        <w:ind w:left="5760" w:hanging="360"/>
      </w:pPr>
    </w:lvl>
    <w:lvl w:ilvl="8" w:tplc="FC70E2E0" w:tentative="1">
      <w:start w:val="1"/>
      <w:numFmt w:val="lowerRoman"/>
      <w:lvlText w:val="%9."/>
      <w:lvlJc w:val="right"/>
      <w:pPr>
        <w:ind w:left="6480" w:hanging="180"/>
      </w:pPr>
    </w:lvl>
  </w:abstractNum>
  <w:abstractNum w:abstractNumId="6" w15:restartNumberingAfterBreak="0">
    <w:nsid w:val="13D50392"/>
    <w:multiLevelType w:val="hybridMultilevel"/>
    <w:tmpl w:val="6DCE12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8535437"/>
    <w:multiLevelType w:val="hybridMultilevel"/>
    <w:tmpl w:val="326834DE"/>
    <w:lvl w:ilvl="0" w:tplc="10FAA66E">
      <w:start w:val="1"/>
      <w:numFmt w:val="bullet"/>
      <w:lvlText w:val=""/>
      <w:lvlJc w:val="left"/>
      <w:pPr>
        <w:ind w:left="720" w:hanging="360"/>
      </w:pPr>
      <w:rPr>
        <w:rFonts w:ascii="Symbol" w:hAnsi="Symbol" w:hint="default"/>
      </w:rPr>
    </w:lvl>
    <w:lvl w:ilvl="1" w:tplc="3F3438B6" w:tentative="1">
      <w:start w:val="1"/>
      <w:numFmt w:val="bullet"/>
      <w:lvlText w:val="o"/>
      <w:lvlJc w:val="left"/>
      <w:pPr>
        <w:ind w:left="1440" w:hanging="360"/>
      </w:pPr>
      <w:rPr>
        <w:rFonts w:ascii="Courier New" w:hAnsi="Courier New" w:cs="Courier New" w:hint="default"/>
      </w:rPr>
    </w:lvl>
    <w:lvl w:ilvl="2" w:tplc="F7BA1D12" w:tentative="1">
      <w:start w:val="1"/>
      <w:numFmt w:val="bullet"/>
      <w:lvlText w:val=""/>
      <w:lvlJc w:val="left"/>
      <w:pPr>
        <w:ind w:left="2160" w:hanging="360"/>
      </w:pPr>
      <w:rPr>
        <w:rFonts w:ascii="Wingdings" w:hAnsi="Wingdings" w:hint="default"/>
      </w:rPr>
    </w:lvl>
    <w:lvl w:ilvl="3" w:tplc="847889EE" w:tentative="1">
      <w:start w:val="1"/>
      <w:numFmt w:val="bullet"/>
      <w:lvlText w:val=""/>
      <w:lvlJc w:val="left"/>
      <w:pPr>
        <w:ind w:left="2880" w:hanging="360"/>
      </w:pPr>
      <w:rPr>
        <w:rFonts w:ascii="Symbol" w:hAnsi="Symbol" w:hint="default"/>
      </w:rPr>
    </w:lvl>
    <w:lvl w:ilvl="4" w:tplc="0256DD62" w:tentative="1">
      <w:start w:val="1"/>
      <w:numFmt w:val="bullet"/>
      <w:lvlText w:val="o"/>
      <w:lvlJc w:val="left"/>
      <w:pPr>
        <w:ind w:left="3600" w:hanging="360"/>
      </w:pPr>
      <w:rPr>
        <w:rFonts w:ascii="Courier New" w:hAnsi="Courier New" w:cs="Courier New" w:hint="default"/>
      </w:rPr>
    </w:lvl>
    <w:lvl w:ilvl="5" w:tplc="9D5EA934" w:tentative="1">
      <w:start w:val="1"/>
      <w:numFmt w:val="bullet"/>
      <w:lvlText w:val=""/>
      <w:lvlJc w:val="left"/>
      <w:pPr>
        <w:ind w:left="4320" w:hanging="360"/>
      </w:pPr>
      <w:rPr>
        <w:rFonts w:ascii="Wingdings" w:hAnsi="Wingdings" w:hint="default"/>
      </w:rPr>
    </w:lvl>
    <w:lvl w:ilvl="6" w:tplc="B63A792E" w:tentative="1">
      <w:start w:val="1"/>
      <w:numFmt w:val="bullet"/>
      <w:lvlText w:val=""/>
      <w:lvlJc w:val="left"/>
      <w:pPr>
        <w:ind w:left="5040" w:hanging="360"/>
      </w:pPr>
      <w:rPr>
        <w:rFonts w:ascii="Symbol" w:hAnsi="Symbol" w:hint="default"/>
      </w:rPr>
    </w:lvl>
    <w:lvl w:ilvl="7" w:tplc="55563374" w:tentative="1">
      <w:start w:val="1"/>
      <w:numFmt w:val="bullet"/>
      <w:lvlText w:val="o"/>
      <w:lvlJc w:val="left"/>
      <w:pPr>
        <w:ind w:left="5760" w:hanging="360"/>
      </w:pPr>
      <w:rPr>
        <w:rFonts w:ascii="Courier New" w:hAnsi="Courier New" w:cs="Courier New" w:hint="default"/>
      </w:rPr>
    </w:lvl>
    <w:lvl w:ilvl="8" w:tplc="37DA1866" w:tentative="1">
      <w:start w:val="1"/>
      <w:numFmt w:val="bullet"/>
      <w:lvlText w:val=""/>
      <w:lvlJc w:val="left"/>
      <w:pPr>
        <w:ind w:left="6480" w:hanging="360"/>
      </w:pPr>
      <w:rPr>
        <w:rFonts w:ascii="Wingdings" w:hAnsi="Wingdings" w:hint="default"/>
      </w:rPr>
    </w:lvl>
  </w:abstractNum>
  <w:abstractNum w:abstractNumId="8" w15:restartNumberingAfterBreak="0">
    <w:nsid w:val="1AAE4027"/>
    <w:multiLevelType w:val="hybridMultilevel"/>
    <w:tmpl w:val="9F5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D6C2F"/>
    <w:multiLevelType w:val="hybridMultilevel"/>
    <w:tmpl w:val="4E66FAB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1F425C25"/>
    <w:multiLevelType w:val="hybridMultilevel"/>
    <w:tmpl w:val="8FB6A5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29AC5F34"/>
    <w:multiLevelType w:val="hybridMultilevel"/>
    <w:tmpl w:val="4C7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D2B34"/>
    <w:multiLevelType w:val="hybridMultilevel"/>
    <w:tmpl w:val="6DF6DE0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295459A"/>
    <w:multiLevelType w:val="hybridMultilevel"/>
    <w:tmpl w:val="2BEEC42E"/>
    <w:lvl w:ilvl="0" w:tplc="20DAA5BA">
      <w:start w:val="1"/>
      <w:numFmt w:val="bullet"/>
      <w:lvlText w:val=""/>
      <w:lvlJc w:val="left"/>
      <w:pPr>
        <w:ind w:left="720" w:hanging="360"/>
      </w:pPr>
      <w:rPr>
        <w:rFonts w:ascii="Symbol" w:hAnsi="Symbol" w:hint="default"/>
      </w:rPr>
    </w:lvl>
    <w:lvl w:ilvl="1" w:tplc="698CA83A" w:tentative="1">
      <w:start w:val="1"/>
      <w:numFmt w:val="bullet"/>
      <w:lvlText w:val="o"/>
      <w:lvlJc w:val="left"/>
      <w:pPr>
        <w:ind w:left="1440" w:hanging="360"/>
      </w:pPr>
      <w:rPr>
        <w:rFonts w:ascii="Courier New" w:hAnsi="Courier New" w:cs="Courier New" w:hint="default"/>
      </w:rPr>
    </w:lvl>
    <w:lvl w:ilvl="2" w:tplc="4A8072EA" w:tentative="1">
      <w:start w:val="1"/>
      <w:numFmt w:val="bullet"/>
      <w:lvlText w:val=""/>
      <w:lvlJc w:val="left"/>
      <w:pPr>
        <w:ind w:left="2160" w:hanging="360"/>
      </w:pPr>
      <w:rPr>
        <w:rFonts w:ascii="Wingdings" w:hAnsi="Wingdings" w:hint="default"/>
      </w:rPr>
    </w:lvl>
    <w:lvl w:ilvl="3" w:tplc="05F019D8" w:tentative="1">
      <w:start w:val="1"/>
      <w:numFmt w:val="bullet"/>
      <w:lvlText w:val=""/>
      <w:lvlJc w:val="left"/>
      <w:pPr>
        <w:ind w:left="2880" w:hanging="360"/>
      </w:pPr>
      <w:rPr>
        <w:rFonts w:ascii="Symbol" w:hAnsi="Symbol" w:hint="default"/>
      </w:rPr>
    </w:lvl>
    <w:lvl w:ilvl="4" w:tplc="BD944C54" w:tentative="1">
      <w:start w:val="1"/>
      <w:numFmt w:val="bullet"/>
      <w:lvlText w:val="o"/>
      <w:lvlJc w:val="left"/>
      <w:pPr>
        <w:ind w:left="3600" w:hanging="360"/>
      </w:pPr>
      <w:rPr>
        <w:rFonts w:ascii="Courier New" w:hAnsi="Courier New" w:cs="Courier New" w:hint="default"/>
      </w:rPr>
    </w:lvl>
    <w:lvl w:ilvl="5" w:tplc="ABD22248" w:tentative="1">
      <w:start w:val="1"/>
      <w:numFmt w:val="bullet"/>
      <w:lvlText w:val=""/>
      <w:lvlJc w:val="left"/>
      <w:pPr>
        <w:ind w:left="4320" w:hanging="360"/>
      </w:pPr>
      <w:rPr>
        <w:rFonts w:ascii="Wingdings" w:hAnsi="Wingdings" w:hint="default"/>
      </w:rPr>
    </w:lvl>
    <w:lvl w:ilvl="6" w:tplc="A27AB454" w:tentative="1">
      <w:start w:val="1"/>
      <w:numFmt w:val="bullet"/>
      <w:lvlText w:val=""/>
      <w:lvlJc w:val="left"/>
      <w:pPr>
        <w:ind w:left="5040" w:hanging="360"/>
      </w:pPr>
      <w:rPr>
        <w:rFonts w:ascii="Symbol" w:hAnsi="Symbol" w:hint="default"/>
      </w:rPr>
    </w:lvl>
    <w:lvl w:ilvl="7" w:tplc="9F7018F0" w:tentative="1">
      <w:start w:val="1"/>
      <w:numFmt w:val="bullet"/>
      <w:lvlText w:val="o"/>
      <w:lvlJc w:val="left"/>
      <w:pPr>
        <w:ind w:left="5760" w:hanging="360"/>
      </w:pPr>
      <w:rPr>
        <w:rFonts w:ascii="Courier New" w:hAnsi="Courier New" w:cs="Courier New" w:hint="default"/>
      </w:rPr>
    </w:lvl>
    <w:lvl w:ilvl="8" w:tplc="F1781D86" w:tentative="1">
      <w:start w:val="1"/>
      <w:numFmt w:val="bullet"/>
      <w:lvlText w:val=""/>
      <w:lvlJc w:val="left"/>
      <w:pPr>
        <w:ind w:left="6480" w:hanging="360"/>
      </w:pPr>
      <w:rPr>
        <w:rFonts w:ascii="Wingdings" w:hAnsi="Wingdings" w:hint="default"/>
      </w:rPr>
    </w:lvl>
  </w:abstractNum>
  <w:abstractNum w:abstractNumId="14" w15:restartNumberingAfterBreak="0">
    <w:nsid w:val="33D06459"/>
    <w:multiLevelType w:val="hybridMultilevel"/>
    <w:tmpl w:val="82266138"/>
    <w:lvl w:ilvl="0" w:tplc="2D92B658">
      <w:start w:val="1"/>
      <w:numFmt w:val="bullet"/>
      <w:lvlText w:val=""/>
      <w:lvlJc w:val="left"/>
      <w:pPr>
        <w:ind w:left="720" w:hanging="360"/>
      </w:pPr>
      <w:rPr>
        <w:rFonts w:ascii="Symbol" w:hAnsi="Symbol" w:hint="default"/>
      </w:rPr>
    </w:lvl>
    <w:lvl w:ilvl="1" w:tplc="036C8266">
      <w:start w:val="1"/>
      <w:numFmt w:val="bullet"/>
      <w:lvlText w:val="o"/>
      <w:lvlJc w:val="left"/>
      <w:pPr>
        <w:ind w:left="1440" w:hanging="360"/>
      </w:pPr>
      <w:rPr>
        <w:rFonts w:ascii="Courier New" w:hAnsi="Courier New" w:cs="Courier New" w:hint="default"/>
      </w:rPr>
    </w:lvl>
    <w:lvl w:ilvl="2" w:tplc="1B1A3086" w:tentative="1">
      <w:start w:val="1"/>
      <w:numFmt w:val="bullet"/>
      <w:lvlText w:val=""/>
      <w:lvlJc w:val="left"/>
      <w:pPr>
        <w:ind w:left="2160" w:hanging="360"/>
      </w:pPr>
      <w:rPr>
        <w:rFonts w:ascii="Wingdings" w:hAnsi="Wingdings" w:hint="default"/>
      </w:rPr>
    </w:lvl>
    <w:lvl w:ilvl="3" w:tplc="D3BA3478" w:tentative="1">
      <w:start w:val="1"/>
      <w:numFmt w:val="bullet"/>
      <w:lvlText w:val=""/>
      <w:lvlJc w:val="left"/>
      <w:pPr>
        <w:ind w:left="2880" w:hanging="360"/>
      </w:pPr>
      <w:rPr>
        <w:rFonts w:ascii="Symbol" w:hAnsi="Symbol" w:hint="default"/>
      </w:rPr>
    </w:lvl>
    <w:lvl w:ilvl="4" w:tplc="4A9E12FE" w:tentative="1">
      <w:start w:val="1"/>
      <w:numFmt w:val="bullet"/>
      <w:lvlText w:val="o"/>
      <w:lvlJc w:val="left"/>
      <w:pPr>
        <w:ind w:left="3600" w:hanging="360"/>
      </w:pPr>
      <w:rPr>
        <w:rFonts w:ascii="Courier New" w:hAnsi="Courier New" w:cs="Courier New" w:hint="default"/>
      </w:rPr>
    </w:lvl>
    <w:lvl w:ilvl="5" w:tplc="FE940414" w:tentative="1">
      <w:start w:val="1"/>
      <w:numFmt w:val="bullet"/>
      <w:lvlText w:val=""/>
      <w:lvlJc w:val="left"/>
      <w:pPr>
        <w:ind w:left="4320" w:hanging="360"/>
      </w:pPr>
      <w:rPr>
        <w:rFonts w:ascii="Wingdings" w:hAnsi="Wingdings" w:hint="default"/>
      </w:rPr>
    </w:lvl>
    <w:lvl w:ilvl="6" w:tplc="C9C065DC" w:tentative="1">
      <w:start w:val="1"/>
      <w:numFmt w:val="bullet"/>
      <w:lvlText w:val=""/>
      <w:lvlJc w:val="left"/>
      <w:pPr>
        <w:ind w:left="5040" w:hanging="360"/>
      </w:pPr>
      <w:rPr>
        <w:rFonts w:ascii="Symbol" w:hAnsi="Symbol" w:hint="default"/>
      </w:rPr>
    </w:lvl>
    <w:lvl w:ilvl="7" w:tplc="32A4447A" w:tentative="1">
      <w:start w:val="1"/>
      <w:numFmt w:val="bullet"/>
      <w:lvlText w:val="o"/>
      <w:lvlJc w:val="left"/>
      <w:pPr>
        <w:ind w:left="5760" w:hanging="360"/>
      </w:pPr>
      <w:rPr>
        <w:rFonts w:ascii="Courier New" w:hAnsi="Courier New" w:cs="Courier New" w:hint="default"/>
      </w:rPr>
    </w:lvl>
    <w:lvl w:ilvl="8" w:tplc="730AE954" w:tentative="1">
      <w:start w:val="1"/>
      <w:numFmt w:val="bullet"/>
      <w:lvlText w:val=""/>
      <w:lvlJc w:val="left"/>
      <w:pPr>
        <w:ind w:left="6480" w:hanging="360"/>
      </w:pPr>
      <w:rPr>
        <w:rFonts w:ascii="Wingdings" w:hAnsi="Wingdings" w:hint="default"/>
      </w:rPr>
    </w:lvl>
  </w:abstractNum>
  <w:abstractNum w:abstractNumId="15" w15:restartNumberingAfterBreak="0">
    <w:nsid w:val="3A0B6EEB"/>
    <w:multiLevelType w:val="hybridMultilevel"/>
    <w:tmpl w:val="278EE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D4CFE"/>
    <w:multiLevelType w:val="multilevel"/>
    <w:tmpl w:val="EEF48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40789C"/>
    <w:multiLevelType w:val="multilevel"/>
    <w:tmpl w:val="8A1CF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291004D"/>
    <w:multiLevelType w:val="hybridMultilevel"/>
    <w:tmpl w:val="532AF7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A585306"/>
    <w:multiLevelType w:val="hybridMultilevel"/>
    <w:tmpl w:val="BB9835E8"/>
    <w:lvl w:ilvl="0" w:tplc="41F6CD48">
      <w:start w:val="1"/>
      <w:numFmt w:val="bullet"/>
      <w:lvlText w:val=""/>
      <w:lvlJc w:val="left"/>
      <w:pPr>
        <w:ind w:left="720" w:hanging="360"/>
      </w:pPr>
      <w:rPr>
        <w:rFonts w:ascii="Symbol" w:hAnsi="Symbol" w:hint="default"/>
      </w:rPr>
    </w:lvl>
    <w:lvl w:ilvl="1" w:tplc="BE50BCA0" w:tentative="1">
      <w:start w:val="1"/>
      <w:numFmt w:val="bullet"/>
      <w:lvlText w:val="o"/>
      <w:lvlJc w:val="left"/>
      <w:pPr>
        <w:ind w:left="1440" w:hanging="360"/>
      </w:pPr>
      <w:rPr>
        <w:rFonts w:ascii="Courier New" w:hAnsi="Courier New" w:cs="Courier New" w:hint="default"/>
      </w:rPr>
    </w:lvl>
    <w:lvl w:ilvl="2" w:tplc="BC1E8582" w:tentative="1">
      <w:start w:val="1"/>
      <w:numFmt w:val="bullet"/>
      <w:lvlText w:val=""/>
      <w:lvlJc w:val="left"/>
      <w:pPr>
        <w:ind w:left="2160" w:hanging="360"/>
      </w:pPr>
      <w:rPr>
        <w:rFonts w:ascii="Wingdings" w:hAnsi="Wingdings" w:hint="default"/>
      </w:rPr>
    </w:lvl>
    <w:lvl w:ilvl="3" w:tplc="70F867D4" w:tentative="1">
      <w:start w:val="1"/>
      <w:numFmt w:val="bullet"/>
      <w:lvlText w:val=""/>
      <w:lvlJc w:val="left"/>
      <w:pPr>
        <w:ind w:left="2880" w:hanging="360"/>
      </w:pPr>
      <w:rPr>
        <w:rFonts w:ascii="Symbol" w:hAnsi="Symbol" w:hint="default"/>
      </w:rPr>
    </w:lvl>
    <w:lvl w:ilvl="4" w:tplc="A70030CA" w:tentative="1">
      <w:start w:val="1"/>
      <w:numFmt w:val="bullet"/>
      <w:lvlText w:val="o"/>
      <w:lvlJc w:val="left"/>
      <w:pPr>
        <w:ind w:left="3600" w:hanging="360"/>
      </w:pPr>
      <w:rPr>
        <w:rFonts w:ascii="Courier New" w:hAnsi="Courier New" w:cs="Courier New" w:hint="default"/>
      </w:rPr>
    </w:lvl>
    <w:lvl w:ilvl="5" w:tplc="32C2BDEE" w:tentative="1">
      <w:start w:val="1"/>
      <w:numFmt w:val="bullet"/>
      <w:lvlText w:val=""/>
      <w:lvlJc w:val="left"/>
      <w:pPr>
        <w:ind w:left="4320" w:hanging="360"/>
      </w:pPr>
      <w:rPr>
        <w:rFonts w:ascii="Wingdings" w:hAnsi="Wingdings" w:hint="default"/>
      </w:rPr>
    </w:lvl>
    <w:lvl w:ilvl="6" w:tplc="CF8E3238" w:tentative="1">
      <w:start w:val="1"/>
      <w:numFmt w:val="bullet"/>
      <w:lvlText w:val=""/>
      <w:lvlJc w:val="left"/>
      <w:pPr>
        <w:ind w:left="5040" w:hanging="360"/>
      </w:pPr>
      <w:rPr>
        <w:rFonts w:ascii="Symbol" w:hAnsi="Symbol" w:hint="default"/>
      </w:rPr>
    </w:lvl>
    <w:lvl w:ilvl="7" w:tplc="EB549402" w:tentative="1">
      <w:start w:val="1"/>
      <w:numFmt w:val="bullet"/>
      <w:lvlText w:val="o"/>
      <w:lvlJc w:val="left"/>
      <w:pPr>
        <w:ind w:left="5760" w:hanging="360"/>
      </w:pPr>
      <w:rPr>
        <w:rFonts w:ascii="Courier New" w:hAnsi="Courier New" w:cs="Courier New" w:hint="default"/>
      </w:rPr>
    </w:lvl>
    <w:lvl w:ilvl="8" w:tplc="7F4620D6" w:tentative="1">
      <w:start w:val="1"/>
      <w:numFmt w:val="bullet"/>
      <w:lvlText w:val=""/>
      <w:lvlJc w:val="left"/>
      <w:pPr>
        <w:ind w:left="6480" w:hanging="360"/>
      </w:pPr>
      <w:rPr>
        <w:rFonts w:ascii="Wingdings" w:hAnsi="Wingdings" w:hint="default"/>
      </w:rPr>
    </w:lvl>
  </w:abstractNum>
  <w:abstractNum w:abstractNumId="20" w15:restartNumberingAfterBreak="0">
    <w:nsid w:val="4CFB05E0"/>
    <w:multiLevelType w:val="hybridMultilevel"/>
    <w:tmpl w:val="3C18D0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1E172AF"/>
    <w:multiLevelType w:val="hybridMultilevel"/>
    <w:tmpl w:val="DECA7216"/>
    <w:lvl w:ilvl="0" w:tplc="12549C60">
      <w:numFmt w:val="bullet"/>
      <w:lvlText w:val=""/>
      <w:lvlJc w:val="left"/>
      <w:pPr>
        <w:ind w:left="833" w:hanging="360"/>
      </w:pPr>
      <w:rPr>
        <w:rFonts w:ascii="Symbol" w:eastAsia="Symbol" w:hAnsi="Symbol" w:cs="Cambria" w:hint="default"/>
        <w:w w:val="99"/>
        <w:sz w:val="20"/>
        <w:szCs w:val="20"/>
      </w:rPr>
    </w:lvl>
    <w:lvl w:ilvl="1" w:tplc="803C133A">
      <w:numFmt w:val="bullet"/>
      <w:lvlText w:val="•"/>
      <w:lvlJc w:val="left"/>
      <w:pPr>
        <w:ind w:left="1756" w:hanging="360"/>
      </w:pPr>
      <w:rPr>
        <w:rFonts w:hint="default"/>
      </w:rPr>
    </w:lvl>
    <w:lvl w:ilvl="2" w:tplc="E4B6CDB6">
      <w:numFmt w:val="bullet"/>
      <w:lvlText w:val="•"/>
      <w:lvlJc w:val="left"/>
      <w:pPr>
        <w:ind w:left="2672" w:hanging="360"/>
      </w:pPr>
      <w:rPr>
        <w:rFonts w:hint="default"/>
      </w:rPr>
    </w:lvl>
    <w:lvl w:ilvl="3" w:tplc="6B9CCEE6">
      <w:numFmt w:val="bullet"/>
      <w:lvlText w:val="•"/>
      <w:lvlJc w:val="left"/>
      <w:pPr>
        <w:ind w:left="3589" w:hanging="360"/>
      </w:pPr>
      <w:rPr>
        <w:rFonts w:hint="default"/>
      </w:rPr>
    </w:lvl>
    <w:lvl w:ilvl="4" w:tplc="C6C4FC04">
      <w:numFmt w:val="bullet"/>
      <w:lvlText w:val="•"/>
      <w:lvlJc w:val="left"/>
      <w:pPr>
        <w:ind w:left="4505" w:hanging="360"/>
      </w:pPr>
      <w:rPr>
        <w:rFonts w:hint="default"/>
      </w:rPr>
    </w:lvl>
    <w:lvl w:ilvl="5" w:tplc="C2EEBEF4">
      <w:numFmt w:val="bullet"/>
      <w:lvlText w:val="•"/>
      <w:lvlJc w:val="left"/>
      <w:pPr>
        <w:ind w:left="5422" w:hanging="360"/>
      </w:pPr>
      <w:rPr>
        <w:rFonts w:hint="default"/>
      </w:rPr>
    </w:lvl>
    <w:lvl w:ilvl="6" w:tplc="3EA49D38">
      <w:numFmt w:val="bullet"/>
      <w:lvlText w:val="•"/>
      <w:lvlJc w:val="left"/>
      <w:pPr>
        <w:ind w:left="6338" w:hanging="360"/>
      </w:pPr>
      <w:rPr>
        <w:rFonts w:hint="default"/>
      </w:rPr>
    </w:lvl>
    <w:lvl w:ilvl="7" w:tplc="001A5700">
      <w:numFmt w:val="bullet"/>
      <w:lvlText w:val="•"/>
      <w:lvlJc w:val="left"/>
      <w:pPr>
        <w:ind w:left="7254" w:hanging="360"/>
      </w:pPr>
      <w:rPr>
        <w:rFonts w:hint="default"/>
      </w:rPr>
    </w:lvl>
    <w:lvl w:ilvl="8" w:tplc="EBA25DBA">
      <w:numFmt w:val="bullet"/>
      <w:lvlText w:val="•"/>
      <w:lvlJc w:val="left"/>
      <w:pPr>
        <w:ind w:left="8171" w:hanging="360"/>
      </w:pPr>
      <w:rPr>
        <w:rFonts w:hint="default"/>
      </w:rPr>
    </w:lvl>
  </w:abstractNum>
  <w:abstractNum w:abstractNumId="22" w15:restartNumberingAfterBreak="0">
    <w:nsid w:val="52BE0B97"/>
    <w:multiLevelType w:val="hybridMultilevel"/>
    <w:tmpl w:val="86F295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6083005"/>
    <w:multiLevelType w:val="hybridMultilevel"/>
    <w:tmpl w:val="3544F9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31147E2"/>
    <w:multiLevelType w:val="multilevel"/>
    <w:tmpl w:val="F65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649C1"/>
    <w:multiLevelType w:val="multilevel"/>
    <w:tmpl w:val="5B428B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0F65D54"/>
    <w:multiLevelType w:val="hybridMultilevel"/>
    <w:tmpl w:val="4482C2F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15:restartNumberingAfterBreak="0">
    <w:nsid w:val="731A0BD4"/>
    <w:multiLevelType w:val="hybridMultilevel"/>
    <w:tmpl w:val="CBAE82DE"/>
    <w:lvl w:ilvl="0" w:tplc="213A13E8">
      <w:start w:val="1"/>
      <w:numFmt w:val="decimal"/>
      <w:lvlText w:val="%1."/>
      <w:lvlJc w:val="left"/>
      <w:pPr>
        <w:ind w:left="720" w:hanging="360"/>
      </w:pPr>
    </w:lvl>
    <w:lvl w:ilvl="1" w:tplc="0F627ECC" w:tentative="1">
      <w:start w:val="1"/>
      <w:numFmt w:val="lowerLetter"/>
      <w:lvlText w:val="%2."/>
      <w:lvlJc w:val="left"/>
      <w:pPr>
        <w:ind w:left="1440" w:hanging="360"/>
      </w:pPr>
    </w:lvl>
    <w:lvl w:ilvl="2" w:tplc="FF02A246" w:tentative="1">
      <w:start w:val="1"/>
      <w:numFmt w:val="lowerRoman"/>
      <w:lvlText w:val="%3."/>
      <w:lvlJc w:val="right"/>
      <w:pPr>
        <w:ind w:left="2160" w:hanging="180"/>
      </w:pPr>
    </w:lvl>
    <w:lvl w:ilvl="3" w:tplc="DB9EF6FE" w:tentative="1">
      <w:start w:val="1"/>
      <w:numFmt w:val="decimal"/>
      <w:lvlText w:val="%4."/>
      <w:lvlJc w:val="left"/>
      <w:pPr>
        <w:ind w:left="2880" w:hanging="360"/>
      </w:pPr>
    </w:lvl>
    <w:lvl w:ilvl="4" w:tplc="F5A07E5C" w:tentative="1">
      <w:start w:val="1"/>
      <w:numFmt w:val="lowerLetter"/>
      <w:lvlText w:val="%5."/>
      <w:lvlJc w:val="left"/>
      <w:pPr>
        <w:ind w:left="3600" w:hanging="360"/>
      </w:pPr>
    </w:lvl>
    <w:lvl w:ilvl="5" w:tplc="144A97D8" w:tentative="1">
      <w:start w:val="1"/>
      <w:numFmt w:val="lowerRoman"/>
      <w:lvlText w:val="%6."/>
      <w:lvlJc w:val="right"/>
      <w:pPr>
        <w:ind w:left="4320" w:hanging="180"/>
      </w:pPr>
    </w:lvl>
    <w:lvl w:ilvl="6" w:tplc="E09ECB58" w:tentative="1">
      <w:start w:val="1"/>
      <w:numFmt w:val="decimal"/>
      <w:lvlText w:val="%7."/>
      <w:lvlJc w:val="left"/>
      <w:pPr>
        <w:ind w:left="5040" w:hanging="360"/>
      </w:pPr>
    </w:lvl>
    <w:lvl w:ilvl="7" w:tplc="A4026584" w:tentative="1">
      <w:start w:val="1"/>
      <w:numFmt w:val="lowerLetter"/>
      <w:lvlText w:val="%8."/>
      <w:lvlJc w:val="left"/>
      <w:pPr>
        <w:ind w:left="5760" w:hanging="360"/>
      </w:pPr>
    </w:lvl>
    <w:lvl w:ilvl="8" w:tplc="F1DAE228" w:tentative="1">
      <w:start w:val="1"/>
      <w:numFmt w:val="lowerRoman"/>
      <w:lvlText w:val="%9."/>
      <w:lvlJc w:val="right"/>
      <w:pPr>
        <w:ind w:left="6480" w:hanging="180"/>
      </w:pPr>
    </w:lvl>
  </w:abstractNum>
  <w:abstractNum w:abstractNumId="28" w15:restartNumberingAfterBreak="0">
    <w:nsid w:val="733E51DC"/>
    <w:multiLevelType w:val="hybridMultilevel"/>
    <w:tmpl w:val="724C49F0"/>
    <w:lvl w:ilvl="0" w:tplc="2D92B658">
      <w:start w:val="1"/>
      <w:numFmt w:val="bullet"/>
      <w:lvlText w:val=""/>
      <w:lvlJc w:val="left"/>
      <w:pPr>
        <w:ind w:left="720" w:hanging="360"/>
      </w:pPr>
      <w:rPr>
        <w:rFonts w:ascii="Symbol" w:hAnsi="Symbol" w:hint="default"/>
      </w:rPr>
    </w:lvl>
    <w:lvl w:ilvl="1" w:tplc="40DE141A">
      <w:numFmt w:val="bullet"/>
      <w:lvlText w:val="•"/>
      <w:lvlJc w:val="left"/>
      <w:pPr>
        <w:ind w:left="1440" w:hanging="360"/>
      </w:pPr>
      <w:rPr>
        <w:rFonts w:hint="default"/>
      </w:rPr>
    </w:lvl>
    <w:lvl w:ilvl="2" w:tplc="1B1A3086" w:tentative="1">
      <w:start w:val="1"/>
      <w:numFmt w:val="bullet"/>
      <w:lvlText w:val=""/>
      <w:lvlJc w:val="left"/>
      <w:pPr>
        <w:ind w:left="2160" w:hanging="360"/>
      </w:pPr>
      <w:rPr>
        <w:rFonts w:ascii="Wingdings" w:hAnsi="Wingdings" w:hint="default"/>
      </w:rPr>
    </w:lvl>
    <w:lvl w:ilvl="3" w:tplc="D3BA3478" w:tentative="1">
      <w:start w:val="1"/>
      <w:numFmt w:val="bullet"/>
      <w:lvlText w:val=""/>
      <w:lvlJc w:val="left"/>
      <w:pPr>
        <w:ind w:left="2880" w:hanging="360"/>
      </w:pPr>
      <w:rPr>
        <w:rFonts w:ascii="Symbol" w:hAnsi="Symbol" w:hint="default"/>
      </w:rPr>
    </w:lvl>
    <w:lvl w:ilvl="4" w:tplc="4A9E12FE" w:tentative="1">
      <w:start w:val="1"/>
      <w:numFmt w:val="bullet"/>
      <w:lvlText w:val="o"/>
      <w:lvlJc w:val="left"/>
      <w:pPr>
        <w:ind w:left="3600" w:hanging="360"/>
      </w:pPr>
      <w:rPr>
        <w:rFonts w:ascii="Courier New" w:hAnsi="Courier New" w:cs="Courier New" w:hint="default"/>
      </w:rPr>
    </w:lvl>
    <w:lvl w:ilvl="5" w:tplc="FE940414" w:tentative="1">
      <w:start w:val="1"/>
      <w:numFmt w:val="bullet"/>
      <w:lvlText w:val=""/>
      <w:lvlJc w:val="left"/>
      <w:pPr>
        <w:ind w:left="4320" w:hanging="360"/>
      </w:pPr>
      <w:rPr>
        <w:rFonts w:ascii="Wingdings" w:hAnsi="Wingdings" w:hint="default"/>
      </w:rPr>
    </w:lvl>
    <w:lvl w:ilvl="6" w:tplc="C9C065DC" w:tentative="1">
      <w:start w:val="1"/>
      <w:numFmt w:val="bullet"/>
      <w:lvlText w:val=""/>
      <w:lvlJc w:val="left"/>
      <w:pPr>
        <w:ind w:left="5040" w:hanging="360"/>
      </w:pPr>
      <w:rPr>
        <w:rFonts w:ascii="Symbol" w:hAnsi="Symbol" w:hint="default"/>
      </w:rPr>
    </w:lvl>
    <w:lvl w:ilvl="7" w:tplc="32A4447A" w:tentative="1">
      <w:start w:val="1"/>
      <w:numFmt w:val="bullet"/>
      <w:lvlText w:val="o"/>
      <w:lvlJc w:val="left"/>
      <w:pPr>
        <w:ind w:left="5760" w:hanging="360"/>
      </w:pPr>
      <w:rPr>
        <w:rFonts w:ascii="Courier New" w:hAnsi="Courier New" w:cs="Courier New" w:hint="default"/>
      </w:rPr>
    </w:lvl>
    <w:lvl w:ilvl="8" w:tplc="730AE954" w:tentative="1">
      <w:start w:val="1"/>
      <w:numFmt w:val="bullet"/>
      <w:lvlText w:val=""/>
      <w:lvlJc w:val="left"/>
      <w:pPr>
        <w:ind w:left="6480" w:hanging="360"/>
      </w:pPr>
      <w:rPr>
        <w:rFonts w:ascii="Wingdings" w:hAnsi="Wingdings" w:hint="default"/>
      </w:rPr>
    </w:lvl>
  </w:abstractNum>
  <w:abstractNum w:abstractNumId="29" w15:restartNumberingAfterBreak="0">
    <w:nsid w:val="734C6A3F"/>
    <w:multiLevelType w:val="multilevel"/>
    <w:tmpl w:val="950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347D1"/>
    <w:multiLevelType w:val="multilevel"/>
    <w:tmpl w:val="B48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982B8C"/>
    <w:multiLevelType w:val="hybridMultilevel"/>
    <w:tmpl w:val="9CE4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701B6"/>
    <w:multiLevelType w:val="multilevel"/>
    <w:tmpl w:val="88D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2"/>
  </w:num>
  <w:num w:numId="4">
    <w:abstractNumId w:val="11"/>
  </w:num>
  <w:num w:numId="5">
    <w:abstractNumId w:val="27"/>
  </w:num>
  <w:num w:numId="6">
    <w:abstractNumId w:val="7"/>
  </w:num>
  <w:num w:numId="7">
    <w:abstractNumId w:val="2"/>
  </w:num>
  <w:num w:numId="8">
    <w:abstractNumId w:val="13"/>
  </w:num>
  <w:num w:numId="9">
    <w:abstractNumId w:val="14"/>
  </w:num>
  <w:num w:numId="10">
    <w:abstractNumId w:val="5"/>
  </w:num>
  <w:num w:numId="11">
    <w:abstractNumId w:val="32"/>
  </w:num>
  <w:num w:numId="12">
    <w:abstractNumId w:val="19"/>
  </w:num>
  <w:num w:numId="13">
    <w:abstractNumId w:val="0"/>
  </w:num>
  <w:num w:numId="14">
    <w:abstractNumId w:val="24"/>
  </w:num>
  <w:num w:numId="15">
    <w:abstractNumId w:val="29"/>
  </w:num>
  <w:num w:numId="16">
    <w:abstractNumId w:val="30"/>
  </w:num>
  <w:num w:numId="17">
    <w:abstractNumId w:val="28"/>
  </w:num>
  <w:num w:numId="18">
    <w:abstractNumId w:val="9"/>
  </w:num>
  <w:num w:numId="19">
    <w:abstractNumId w:val="23"/>
  </w:num>
  <w:num w:numId="20">
    <w:abstractNumId w:val="15"/>
  </w:num>
  <w:num w:numId="21">
    <w:abstractNumId w:val="20"/>
  </w:num>
  <w:num w:numId="22">
    <w:abstractNumId w:val="31"/>
  </w:num>
  <w:num w:numId="23">
    <w:abstractNumId w:val="18"/>
  </w:num>
  <w:num w:numId="24">
    <w:abstractNumId w:val="22"/>
  </w:num>
  <w:num w:numId="25">
    <w:abstractNumId w:val="6"/>
  </w:num>
  <w:num w:numId="26">
    <w:abstractNumId w:val="3"/>
  </w:num>
  <w:num w:numId="27">
    <w:abstractNumId w:val="8"/>
  </w:num>
  <w:num w:numId="28">
    <w:abstractNumId w:val="26"/>
  </w:num>
  <w:num w:numId="29">
    <w:abstractNumId w:val="10"/>
  </w:num>
  <w:num w:numId="30">
    <w:abstractNumId w:val="25"/>
  </w:num>
  <w:num w:numId="31">
    <w:abstractNumId w:val="1"/>
  </w:num>
  <w:num w:numId="32">
    <w:abstractNumId w:val="17"/>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71"/>
    <w:rsid w:val="00000FC7"/>
    <w:rsid w:val="000068CA"/>
    <w:rsid w:val="00007B89"/>
    <w:rsid w:val="000138CC"/>
    <w:rsid w:val="000159FD"/>
    <w:rsid w:val="00022AF1"/>
    <w:rsid w:val="00024E1B"/>
    <w:rsid w:val="00027A77"/>
    <w:rsid w:val="000378CE"/>
    <w:rsid w:val="00040820"/>
    <w:rsid w:val="0004083E"/>
    <w:rsid w:val="0004140F"/>
    <w:rsid w:val="00046D95"/>
    <w:rsid w:val="0005406F"/>
    <w:rsid w:val="00054D4F"/>
    <w:rsid w:val="000638A7"/>
    <w:rsid w:val="00063B33"/>
    <w:rsid w:val="00063B82"/>
    <w:rsid w:val="00077162"/>
    <w:rsid w:val="00083A44"/>
    <w:rsid w:val="00086884"/>
    <w:rsid w:val="0009665B"/>
    <w:rsid w:val="000A1288"/>
    <w:rsid w:val="000A4CDB"/>
    <w:rsid w:val="000B0D9F"/>
    <w:rsid w:val="000B143A"/>
    <w:rsid w:val="000C43AC"/>
    <w:rsid w:val="000C45C7"/>
    <w:rsid w:val="000C4CDF"/>
    <w:rsid w:val="000D0309"/>
    <w:rsid w:val="000D12CB"/>
    <w:rsid w:val="000D4498"/>
    <w:rsid w:val="000D688F"/>
    <w:rsid w:val="000E1B02"/>
    <w:rsid w:val="000E1C20"/>
    <w:rsid w:val="000E529C"/>
    <w:rsid w:val="000F0B48"/>
    <w:rsid w:val="000F325E"/>
    <w:rsid w:val="00102D76"/>
    <w:rsid w:val="00112A6C"/>
    <w:rsid w:val="00131792"/>
    <w:rsid w:val="00135B2B"/>
    <w:rsid w:val="00142620"/>
    <w:rsid w:val="00144A59"/>
    <w:rsid w:val="001529C4"/>
    <w:rsid w:val="00157704"/>
    <w:rsid w:val="001579EF"/>
    <w:rsid w:val="00166309"/>
    <w:rsid w:val="00172708"/>
    <w:rsid w:val="001761A5"/>
    <w:rsid w:val="0018386C"/>
    <w:rsid w:val="00187ED8"/>
    <w:rsid w:val="00190FEC"/>
    <w:rsid w:val="001933D2"/>
    <w:rsid w:val="00193775"/>
    <w:rsid w:val="00193CF5"/>
    <w:rsid w:val="00194243"/>
    <w:rsid w:val="00194592"/>
    <w:rsid w:val="001A2685"/>
    <w:rsid w:val="001A2DAC"/>
    <w:rsid w:val="001B1B11"/>
    <w:rsid w:val="001B2596"/>
    <w:rsid w:val="001B4D92"/>
    <w:rsid w:val="001B592F"/>
    <w:rsid w:val="001C2548"/>
    <w:rsid w:val="001C7565"/>
    <w:rsid w:val="001D03BF"/>
    <w:rsid w:val="001D46B7"/>
    <w:rsid w:val="001D7922"/>
    <w:rsid w:val="001E33C7"/>
    <w:rsid w:val="001E6551"/>
    <w:rsid w:val="0021298C"/>
    <w:rsid w:val="00212A92"/>
    <w:rsid w:val="002146FA"/>
    <w:rsid w:val="00217C27"/>
    <w:rsid w:val="002253D1"/>
    <w:rsid w:val="0023070E"/>
    <w:rsid w:val="00237531"/>
    <w:rsid w:val="00243C78"/>
    <w:rsid w:val="002442BD"/>
    <w:rsid w:val="00255955"/>
    <w:rsid w:val="0026352E"/>
    <w:rsid w:val="00270C32"/>
    <w:rsid w:val="002712F8"/>
    <w:rsid w:val="00275228"/>
    <w:rsid w:val="002860CD"/>
    <w:rsid w:val="00294E16"/>
    <w:rsid w:val="002A04BD"/>
    <w:rsid w:val="002A164D"/>
    <w:rsid w:val="002A6E4A"/>
    <w:rsid w:val="002B4942"/>
    <w:rsid w:val="002B7CDD"/>
    <w:rsid w:val="002C0644"/>
    <w:rsid w:val="002C7263"/>
    <w:rsid w:val="002D3BE8"/>
    <w:rsid w:val="002E27DD"/>
    <w:rsid w:val="002F1680"/>
    <w:rsid w:val="002F4375"/>
    <w:rsid w:val="002F6CEA"/>
    <w:rsid w:val="00301677"/>
    <w:rsid w:val="003041DC"/>
    <w:rsid w:val="003072DD"/>
    <w:rsid w:val="00310B2F"/>
    <w:rsid w:val="00316F39"/>
    <w:rsid w:val="00321F6F"/>
    <w:rsid w:val="0032316B"/>
    <w:rsid w:val="00323642"/>
    <w:rsid w:val="00323F8B"/>
    <w:rsid w:val="00327A18"/>
    <w:rsid w:val="00327D52"/>
    <w:rsid w:val="00331B44"/>
    <w:rsid w:val="00334BF4"/>
    <w:rsid w:val="00335012"/>
    <w:rsid w:val="00337AAE"/>
    <w:rsid w:val="00342254"/>
    <w:rsid w:val="00343286"/>
    <w:rsid w:val="0034495B"/>
    <w:rsid w:val="00351890"/>
    <w:rsid w:val="00357A3D"/>
    <w:rsid w:val="00357BAC"/>
    <w:rsid w:val="003627DB"/>
    <w:rsid w:val="00377462"/>
    <w:rsid w:val="00381FFD"/>
    <w:rsid w:val="00385632"/>
    <w:rsid w:val="00395DD7"/>
    <w:rsid w:val="003A4129"/>
    <w:rsid w:val="003A4842"/>
    <w:rsid w:val="003A5F28"/>
    <w:rsid w:val="003B2646"/>
    <w:rsid w:val="003C1020"/>
    <w:rsid w:val="003C485C"/>
    <w:rsid w:val="003C557B"/>
    <w:rsid w:val="003C7740"/>
    <w:rsid w:val="003D0BFE"/>
    <w:rsid w:val="003D1914"/>
    <w:rsid w:val="003D385E"/>
    <w:rsid w:val="003E030C"/>
    <w:rsid w:val="003F0F77"/>
    <w:rsid w:val="00403FC5"/>
    <w:rsid w:val="00405B5D"/>
    <w:rsid w:val="00410BB8"/>
    <w:rsid w:val="0041286E"/>
    <w:rsid w:val="004140C1"/>
    <w:rsid w:val="004213F7"/>
    <w:rsid w:val="0042281B"/>
    <w:rsid w:val="00423BDB"/>
    <w:rsid w:val="00426F41"/>
    <w:rsid w:val="00433C4C"/>
    <w:rsid w:val="00435608"/>
    <w:rsid w:val="00437348"/>
    <w:rsid w:val="0044272F"/>
    <w:rsid w:val="00442AEA"/>
    <w:rsid w:val="00444257"/>
    <w:rsid w:val="004515B8"/>
    <w:rsid w:val="004578A6"/>
    <w:rsid w:val="004633A1"/>
    <w:rsid w:val="004661A1"/>
    <w:rsid w:val="004710B7"/>
    <w:rsid w:val="004739FE"/>
    <w:rsid w:val="00482A24"/>
    <w:rsid w:val="00483FA8"/>
    <w:rsid w:val="00484AA1"/>
    <w:rsid w:val="004927B9"/>
    <w:rsid w:val="00494D0F"/>
    <w:rsid w:val="004B0E78"/>
    <w:rsid w:val="004D6AAA"/>
    <w:rsid w:val="004E32A2"/>
    <w:rsid w:val="0050411A"/>
    <w:rsid w:val="005055E5"/>
    <w:rsid w:val="005063C8"/>
    <w:rsid w:val="0051157A"/>
    <w:rsid w:val="005207EF"/>
    <w:rsid w:val="005226B5"/>
    <w:rsid w:val="005235CD"/>
    <w:rsid w:val="00531A9E"/>
    <w:rsid w:val="005375AC"/>
    <w:rsid w:val="00537658"/>
    <w:rsid w:val="005552D8"/>
    <w:rsid w:val="00563DCE"/>
    <w:rsid w:val="00571604"/>
    <w:rsid w:val="0058018C"/>
    <w:rsid w:val="00581906"/>
    <w:rsid w:val="00582F9A"/>
    <w:rsid w:val="005838B1"/>
    <w:rsid w:val="005874BA"/>
    <w:rsid w:val="00590333"/>
    <w:rsid w:val="00592072"/>
    <w:rsid w:val="00592B44"/>
    <w:rsid w:val="00593ABE"/>
    <w:rsid w:val="005A35AB"/>
    <w:rsid w:val="005B7541"/>
    <w:rsid w:val="005C143C"/>
    <w:rsid w:val="005C1F4B"/>
    <w:rsid w:val="005D4C6E"/>
    <w:rsid w:val="005E3218"/>
    <w:rsid w:val="00631AA7"/>
    <w:rsid w:val="006332D2"/>
    <w:rsid w:val="00647143"/>
    <w:rsid w:val="006559B0"/>
    <w:rsid w:val="00657441"/>
    <w:rsid w:val="006578AB"/>
    <w:rsid w:val="006646F9"/>
    <w:rsid w:val="00681DBF"/>
    <w:rsid w:val="00687232"/>
    <w:rsid w:val="00692B04"/>
    <w:rsid w:val="006A66E4"/>
    <w:rsid w:val="006B2E0F"/>
    <w:rsid w:val="006B70F3"/>
    <w:rsid w:val="006C4945"/>
    <w:rsid w:val="006D429A"/>
    <w:rsid w:val="006D5D47"/>
    <w:rsid w:val="006D6120"/>
    <w:rsid w:val="006E2A3F"/>
    <w:rsid w:val="006E52DB"/>
    <w:rsid w:val="006E74A9"/>
    <w:rsid w:val="006F1DA3"/>
    <w:rsid w:val="006F45FD"/>
    <w:rsid w:val="006F7626"/>
    <w:rsid w:val="00703DDF"/>
    <w:rsid w:val="00703DFC"/>
    <w:rsid w:val="007229C5"/>
    <w:rsid w:val="0072445B"/>
    <w:rsid w:val="0072513F"/>
    <w:rsid w:val="007332C8"/>
    <w:rsid w:val="00744C5D"/>
    <w:rsid w:val="0075342F"/>
    <w:rsid w:val="0075591C"/>
    <w:rsid w:val="00755E37"/>
    <w:rsid w:val="00756851"/>
    <w:rsid w:val="007575DF"/>
    <w:rsid w:val="00764593"/>
    <w:rsid w:val="00765159"/>
    <w:rsid w:val="0076625D"/>
    <w:rsid w:val="00770FBA"/>
    <w:rsid w:val="007739A6"/>
    <w:rsid w:val="0078063C"/>
    <w:rsid w:val="0078470D"/>
    <w:rsid w:val="0078487B"/>
    <w:rsid w:val="00786828"/>
    <w:rsid w:val="00786E92"/>
    <w:rsid w:val="007930FB"/>
    <w:rsid w:val="00793C33"/>
    <w:rsid w:val="00794576"/>
    <w:rsid w:val="007949EE"/>
    <w:rsid w:val="007A4D8E"/>
    <w:rsid w:val="007A6116"/>
    <w:rsid w:val="007A689A"/>
    <w:rsid w:val="007A79F2"/>
    <w:rsid w:val="007B1D5F"/>
    <w:rsid w:val="007C7163"/>
    <w:rsid w:val="007C7203"/>
    <w:rsid w:val="007D02A6"/>
    <w:rsid w:val="007D2652"/>
    <w:rsid w:val="007D6E2C"/>
    <w:rsid w:val="007E1E24"/>
    <w:rsid w:val="007E2F5E"/>
    <w:rsid w:val="007E4B91"/>
    <w:rsid w:val="007E67C9"/>
    <w:rsid w:val="007E738F"/>
    <w:rsid w:val="00814472"/>
    <w:rsid w:val="00815244"/>
    <w:rsid w:val="00817DB8"/>
    <w:rsid w:val="008309AF"/>
    <w:rsid w:val="00832E5D"/>
    <w:rsid w:val="008369A7"/>
    <w:rsid w:val="008402E0"/>
    <w:rsid w:val="0084261F"/>
    <w:rsid w:val="00846C22"/>
    <w:rsid w:val="00854B71"/>
    <w:rsid w:val="00862062"/>
    <w:rsid w:val="008714E2"/>
    <w:rsid w:val="008715A2"/>
    <w:rsid w:val="008738FF"/>
    <w:rsid w:val="00876929"/>
    <w:rsid w:val="00881375"/>
    <w:rsid w:val="00894B2D"/>
    <w:rsid w:val="008B0C44"/>
    <w:rsid w:val="008B6257"/>
    <w:rsid w:val="008B769A"/>
    <w:rsid w:val="008C0BAE"/>
    <w:rsid w:val="008C7E2E"/>
    <w:rsid w:val="008D36FB"/>
    <w:rsid w:val="008D5CB9"/>
    <w:rsid w:val="008D7AB6"/>
    <w:rsid w:val="008E26F6"/>
    <w:rsid w:val="008E7DE1"/>
    <w:rsid w:val="008F3F27"/>
    <w:rsid w:val="008F6CC4"/>
    <w:rsid w:val="00900674"/>
    <w:rsid w:val="00900B53"/>
    <w:rsid w:val="00901DC5"/>
    <w:rsid w:val="009062C0"/>
    <w:rsid w:val="0091330E"/>
    <w:rsid w:val="009164EB"/>
    <w:rsid w:val="00930101"/>
    <w:rsid w:val="00932B38"/>
    <w:rsid w:val="00935C3D"/>
    <w:rsid w:val="00937520"/>
    <w:rsid w:val="00944FC0"/>
    <w:rsid w:val="009453BA"/>
    <w:rsid w:val="00945E12"/>
    <w:rsid w:val="0094668F"/>
    <w:rsid w:val="00951885"/>
    <w:rsid w:val="0095303E"/>
    <w:rsid w:val="00956B40"/>
    <w:rsid w:val="00957472"/>
    <w:rsid w:val="0096057C"/>
    <w:rsid w:val="00964A88"/>
    <w:rsid w:val="00967D4F"/>
    <w:rsid w:val="009726B1"/>
    <w:rsid w:val="00981E20"/>
    <w:rsid w:val="00985678"/>
    <w:rsid w:val="0098716A"/>
    <w:rsid w:val="00991BE0"/>
    <w:rsid w:val="009941A6"/>
    <w:rsid w:val="0099530E"/>
    <w:rsid w:val="009953D4"/>
    <w:rsid w:val="00995928"/>
    <w:rsid w:val="00995CFD"/>
    <w:rsid w:val="009979C3"/>
    <w:rsid w:val="009A13DF"/>
    <w:rsid w:val="009A3C8E"/>
    <w:rsid w:val="009A538A"/>
    <w:rsid w:val="009A79C0"/>
    <w:rsid w:val="009B258F"/>
    <w:rsid w:val="009C2917"/>
    <w:rsid w:val="009D2E02"/>
    <w:rsid w:val="009D34E7"/>
    <w:rsid w:val="009D4AD2"/>
    <w:rsid w:val="009D5F53"/>
    <w:rsid w:val="009D6F7B"/>
    <w:rsid w:val="009E21A2"/>
    <w:rsid w:val="009F001F"/>
    <w:rsid w:val="009F16BF"/>
    <w:rsid w:val="00A1086D"/>
    <w:rsid w:val="00A11DA4"/>
    <w:rsid w:val="00A15712"/>
    <w:rsid w:val="00A20C77"/>
    <w:rsid w:val="00A22C20"/>
    <w:rsid w:val="00A23537"/>
    <w:rsid w:val="00A26917"/>
    <w:rsid w:val="00A332C6"/>
    <w:rsid w:val="00A33901"/>
    <w:rsid w:val="00A37371"/>
    <w:rsid w:val="00A44E91"/>
    <w:rsid w:val="00A46C97"/>
    <w:rsid w:val="00A52646"/>
    <w:rsid w:val="00A54B87"/>
    <w:rsid w:val="00A575B6"/>
    <w:rsid w:val="00A60B3E"/>
    <w:rsid w:val="00A6335E"/>
    <w:rsid w:val="00A63B48"/>
    <w:rsid w:val="00A66297"/>
    <w:rsid w:val="00A80F3F"/>
    <w:rsid w:val="00AA6610"/>
    <w:rsid w:val="00AA6855"/>
    <w:rsid w:val="00AC0BDC"/>
    <w:rsid w:val="00AD22E9"/>
    <w:rsid w:val="00AD302D"/>
    <w:rsid w:val="00AD631A"/>
    <w:rsid w:val="00AD64B2"/>
    <w:rsid w:val="00AE17A7"/>
    <w:rsid w:val="00AE203F"/>
    <w:rsid w:val="00AE6B64"/>
    <w:rsid w:val="00AF2050"/>
    <w:rsid w:val="00B00C81"/>
    <w:rsid w:val="00B1244A"/>
    <w:rsid w:val="00B217CC"/>
    <w:rsid w:val="00B22765"/>
    <w:rsid w:val="00B26D99"/>
    <w:rsid w:val="00B3432A"/>
    <w:rsid w:val="00B373FC"/>
    <w:rsid w:val="00B4220B"/>
    <w:rsid w:val="00B43F26"/>
    <w:rsid w:val="00B50E76"/>
    <w:rsid w:val="00B561FE"/>
    <w:rsid w:val="00B57C29"/>
    <w:rsid w:val="00B673D7"/>
    <w:rsid w:val="00B70D8A"/>
    <w:rsid w:val="00B71672"/>
    <w:rsid w:val="00B75AE4"/>
    <w:rsid w:val="00B81F1F"/>
    <w:rsid w:val="00B82D84"/>
    <w:rsid w:val="00B8448E"/>
    <w:rsid w:val="00B85209"/>
    <w:rsid w:val="00B96B7D"/>
    <w:rsid w:val="00BA7322"/>
    <w:rsid w:val="00BB1487"/>
    <w:rsid w:val="00BB56D0"/>
    <w:rsid w:val="00BD2AED"/>
    <w:rsid w:val="00BE3AEB"/>
    <w:rsid w:val="00BE4828"/>
    <w:rsid w:val="00BF1884"/>
    <w:rsid w:val="00BF48CB"/>
    <w:rsid w:val="00BF5930"/>
    <w:rsid w:val="00BF689B"/>
    <w:rsid w:val="00BF6B8E"/>
    <w:rsid w:val="00C15EBE"/>
    <w:rsid w:val="00C21C3F"/>
    <w:rsid w:val="00C261A2"/>
    <w:rsid w:val="00C26601"/>
    <w:rsid w:val="00C270C1"/>
    <w:rsid w:val="00C33DE2"/>
    <w:rsid w:val="00C3500E"/>
    <w:rsid w:val="00C47C5B"/>
    <w:rsid w:val="00C517A8"/>
    <w:rsid w:val="00C60D0F"/>
    <w:rsid w:val="00C65822"/>
    <w:rsid w:val="00C72E4D"/>
    <w:rsid w:val="00C7582E"/>
    <w:rsid w:val="00C769B0"/>
    <w:rsid w:val="00C86254"/>
    <w:rsid w:val="00C86C35"/>
    <w:rsid w:val="00C9753E"/>
    <w:rsid w:val="00C97A13"/>
    <w:rsid w:val="00CA057A"/>
    <w:rsid w:val="00CA20A0"/>
    <w:rsid w:val="00CA23D9"/>
    <w:rsid w:val="00CA3011"/>
    <w:rsid w:val="00CA3780"/>
    <w:rsid w:val="00CA5E2C"/>
    <w:rsid w:val="00CA7EE9"/>
    <w:rsid w:val="00CB1997"/>
    <w:rsid w:val="00CB3002"/>
    <w:rsid w:val="00CB3394"/>
    <w:rsid w:val="00CC24A2"/>
    <w:rsid w:val="00CC478E"/>
    <w:rsid w:val="00CC7AEE"/>
    <w:rsid w:val="00CD2002"/>
    <w:rsid w:val="00CE4FCE"/>
    <w:rsid w:val="00D14B1D"/>
    <w:rsid w:val="00D178F2"/>
    <w:rsid w:val="00D2010E"/>
    <w:rsid w:val="00D22691"/>
    <w:rsid w:val="00D22F8C"/>
    <w:rsid w:val="00D312DE"/>
    <w:rsid w:val="00D33D91"/>
    <w:rsid w:val="00D40169"/>
    <w:rsid w:val="00D4219A"/>
    <w:rsid w:val="00D4600A"/>
    <w:rsid w:val="00D46973"/>
    <w:rsid w:val="00D51CB8"/>
    <w:rsid w:val="00D53A42"/>
    <w:rsid w:val="00D566B1"/>
    <w:rsid w:val="00D63A91"/>
    <w:rsid w:val="00D64E48"/>
    <w:rsid w:val="00D66886"/>
    <w:rsid w:val="00D66E0C"/>
    <w:rsid w:val="00D764C7"/>
    <w:rsid w:val="00D80C81"/>
    <w:rsid w:val="00D94C36"/>
    <w:rsid w:val="00D97D0E"/>
    <w:rsid w:val="00DA1E8E"/>
    <w:rsid w:val="00DA3D13"/>
    <w:rsid w:val="00DA7671"/>
    <w:rsid w:val="00DB4660"/>
    <w:rsid w:val="00DB4DDB"/>
    <w:rsid w:val="00DC0C9D"/>
    <w:rsid w:val="00DC14DE"/>
    <w:rsid w:val="00DC780D"/>
    <w:rsid w:val="00DD3CE5"/>
    <w:rsid w:val="00DD429C"/>
    <w:rsid w:val="00DE4563"/>
    <w:rsid w:val="00DE51E2"/>
    <w:rsid w:val="00DE7359"/>
    <w:rsid w:val="00DF16D7"/>
    <w:rsid w:val="00E04E26"/>
    <w:rsid w:val="00E05218"/>
    <w:rsid w:val="00E059DB"/>
    <w:rsid w:val="00E06759"/>
    <w:rsid w:val="00E0699B"/>
    <w:rsid w:val="00E073BD"/>
    <w:rsid w:val="00E209AF"/>
    <w:rsid w:val="00E302C2"/>
    <w:rsid w:val="00E32128"/>
    <w:rsid w:val="00E328F1"/>
    <w:rsid w:val="00E34A96"/>
    <w:rsid w:val="00E43FDB"/>
    <w:rsid w:val="00E44285"/>
    <w:rsid w:val="00E716FF"/>
    <w:rsid w:val="00E7280B"/>
    <w:rsid w:val="00E73892"/>
    <w:rsid w:val="00E75CDA"/>
    <w:rsid w:val="00E77986"/>
    <w:rsid w:val="00E83F12"/>
    <w:rsid w:val="00E91730"/>
    <w:rsid w:val="00EA2BB0"/>
    <w:rsid w:val="00EA56E1"/>
    <w:rsid w:val="00EB5AF1"/>
    <w:rsid w:val="00EB6602"/>
    <w:rsid w:val="00EC063B"/>
    <w:rsid w:val="00EC3C71"/>
    <w:rsid w:val="00ED049D"/>
    <w:rsid w:val="00ED500A"/>
    <w:rsid w:val="00ED5F0E"/>
    <w:rsid w:val="00EE439E"/>
    <w:rsid w:val="00EF314F"/>
    <w:rsid w:val="00EF6B02"/>
    <w:rsid w:val="00F0123B"/>
    <w:rsid w:val="00F024E6"/>
    <w:rsid w:val="00F02F3A"/>
    <w:rsid w:val="00F179EE"/>
    <w:rsid w:val="00F22FE2"/>
    <w:rsid w:val="00F2431C"/>
    <w:rsid w:val="00F25422"/>
    <w:rsid w:val="00F34D58"/>
    <w:rsid w:val="00F350C5"/>
    <w:rsid w:val="00F3575C"/>
    <w:rsid w:val="00F36365"/>
    <w:rsid w:val="00F422CB"/>
    <w:rsid w:val="00F42887"/>
    <w:rsid w:val="00F46437"/>
    <w:rsid w:val="00F46D3E"/>
    <w:rsid w:val="00F477E0"/>
    <w:rsid w:val="00F501A2"/>
    <w:rsid w:val="00F51F40"/>
    <w:rsid w:val="00F5626F"/>
    <w:rsid w:val="00F56608"/>
    <w:rsid w:val="00F6046E"/>
    <w:rsid w:val="00F606C4"/>
    <w:rsid w:val="00F657F8"/>
    <w:rsid w:val="00F70DCD"/>
    <w:rsid w:val="00F722B8"/>
    <w:rsid w:val="00F745B5"/>
    <w:rsid w:val="00F84330"/>
    <w:rsid w:val="00F848AB"/>
    <w:rsid w:val="00F96086"/>
    <w:rsid w:val="00FB1DF0"/>
    <w:rsid w:val="00FC46CF"/>
    <w:rsid w:val="00FC6DC9"/>
    <w:rsid w:val="00FD06E1"/>
    <w:rsid w:val="00FD0774"/>
    <w:rsid w:val="00FE6112"/>
    <w:rsid w:val="00FF4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02CE"/>
  <w15:docId w15:val="{43F40327-468D-154A-819A-AD78003D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143A"/>
    <w:rPr>
      <w:rFonts w:ascii="Times New Roman" w:eastAsia="Times New Roman" w:hAnsi="Times New Roman" w:cs="Times New Roman"/>
    </w:rPr>
  </w:style>
  <w:style w:type="paragraph" w:styleId="Heading1">
    <w:name w:val="heading 1"/>
    <w:basedOn w:val="Normal"/>
    <w:link w:val="Heading1Char"/>
    <w:uiPriority w:val="1"/>
    <w:qFormat/>
    <w:rsid w:val="000B143A"/>
    <w:pPr>
      <w:spacing w:before="58"/>
      <w:ind w:left="113"/>
      <w:jc w:val="both"/>
      <w:outlineLvl w:val="0"/>
    </w:pPr>
    <w:rPr>
      <w:b/>
      <w:bCs/>
      <w:sz w:val="32"/>
      <w:szCs w:val="32"/>
    </w:rPr>
  </w:style>
  <w:style w:type="paragraph" w:styleId="Heading2">
    <w:name w:val="heading 2"/>
    <w:basedOn w:val="Normal"/>
    <w:uiPriority w:val="1"/>
    <w:qFormat/>
    <w:rsid w:val="000B143A"/>
    <w:pPr>
      <w:ind w:left="153" w:right="279"/>
      <w:outlineLvl w:val="1"/>
    </w:pPr>
    <w:rPr>
      <w:b/>
      <w:bCs/>
      <w:sz w:val="28"/>
      <w:szCs w:val="28"/>
    </w:rPr>
  </w:style>
  <w:style w:type="paragraph" w:styleId="Heading3">
    <w:name w:val="heading 3"/>
    <w:basedOn w:val="Normal"/>
    <w:uiPriority w:val="1"/>
    <w:qFormat/>
    <w:rsid w:val="000B143A"/>
    <w:pPr>
      <w:spacing w:line="310" w:lineRule="exact"/>
      <w:ind w:left="353" w:hanging="240"/>
      <w:jc w:val="both"/>
      <w:outlineLvl w:val="2"/>
    </w:pPr>
    <w:rPr>
      <w:b/>
      <w:bCs/>
      <w:sz w:val="24"/>
      <w:szCs w:val="24"/>
    </w:rPr>
  </w:style>
  <w:style w:type="paragraph" w:styleId="Heading4">
    <w:name w:val="heading 4"/>
    <w:basedOn w:val="Normal"/>
    <w:uiPriority w:val="1"/>
    <w:qFormat/>
    <w:rsid w:val="000B143A"/>
    <w:pPr>
      <w:ind w:left="133" w:right="278"/>
      <w:outlineLvl w:val="3"/>
    </w:pPr>
    <w:rPr>
      <w:sz w:val="24"/>
      <w:szCs w:val="24"/>
    </w:rPr>
  </w:style>
  <w:style w:type="paragraph" w:styleId="Heading5">
    <w:name w:val="heading 5"/>
    <w:basedOn w:val="Normal"/>
    <w:uiPriority w:val="1"/>
    <w:qFormat/>
    <w:rsid w:val="000B143A"/>
    <w:pPr>
      <w:ind w:left="473"/>
      <w:outlineLvl w:val="4"/>
    </w:pPr>
    <w:rPr>
      <w:b/>
      <w:bCs/>
      <w:sz w:val="21"/>
      <w:szCs w:val="21"/>
    </w:rPr>
  </w:style>
  <w:style w:type="paragraph" w:styleId="Heading6">
    <w:name w:val="heading 6"/>
    <w:basedOn w:val="Normal"/>
    <w:uiPriority w:val="1"/>
    <w:qFormat/>
    <w:rsid w:val="000B143A"/>
    <w:pPr>
      <w:ind w:left="113"/>
      <w:jc w:val="both"/>
      <w:outlineLvl w:val="5"/>
    </w:pPr>
    <w:rPr>
      <w:b/>
      <w:bCs/>
      <w:sz w:val="20"/>
      <w:szCs w:val="20"/>
    </w:rPr>
  </w:style>
  <w:style w:type="paragraph" w:styleId="Heading7">
    <w:name w:val="heading 7"/>
    <w:basedOn w:val="Normal"/>
    <w:uiPriority w:val="1"/>
    <w:qFormat/>
    <w:rsid w:val="000B143A"/>
    <w:pPr>
      <w:spacing w:line="228" w:lineRule="exact"/>
      <w:ind w:left="113"/>
      <w:jc w:val="both"/>
      <w:outlineLvl w:val="6"/>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B143A"/>
    <w:pPr>
      <w:spacing w:before="119"/>
      <w:ind w:left="113"/>
    </w:pPr>
    <w:rPr>
      <w:rFonts w:ascii="Cambria" w:eastAsia="Cambria" w:hAnsi="Cambria" w:cs="Cambria"/>
      <w:b/>
      <w:bCs/>
    </w:rPr>
  </w:style>
  <w:style w:type="paragraph" w:styleId="TOC2">
    <w:name w:val="toc 2"/>
    <w:basedOn w:val="Normal"/>
    <w:uiPriority w:val="39"/>
    <w:qFormat/>
    <w:rsid w:val="000B143A"/>
    <w:pPr>
      <w:spacing w:line="257" w:lineRule="exact"/>
      <w:ind w:left="353"/>
    </w:pPr>
    <w:rPr>
      <w:rFonts w:ascii="Cambria" w:eastAsia="Cambria" w:hAnsi="Cambria" w:cs="Cambria"/>
      <w:i/>
    </w:rPr>
  </w:style>
  <w:style w:type="paragraph" w:styleId="TOC3">
    <w:name w:val="toc 3"/>
    <w:basedOn w:val="Normal"/>
    <w:uiPriority w:val="1"/>
    <w:qFormat/>
    <w:rsid w:val="000B143A"/>
    <w:pPr>
      <w:spacing w:line="257" w:lineRule="exact"/>
      <w:ind w:left="593"/>
    </w:pPr>
    <w:rPr>
      <w:rFonts w:ascii="Cambria" w:eastAsia="Cambria" w:hAnsi="Cambria" w:cs="Cambria"/>
    </w:rPr>
  </w:style>
  <w:style w:type="paragraph" w:styleId="BodyText">
    <w:name w:val="Body Text"/>
    <w:basedOn w:val="Normal"/>
    <w:link w:val="BodyTextChar"/>
    <w:uiPriority w:val="1"/>
    <w:qFormat/>
    <w:rsid w:val="000B143A"/>
    <w:rPr>
      <w:sz w:val="20"/>
      <w:szCs w:val="20"/>
    </w:rPr>
  </w:style>
  <w:style w:type="paragraph" w:styleId="ListParagraph">
    <w:name w:val="List Paragraph"/>
    <w:basedOn w:val="Normal"/>
    <w:uiPriority w:val="34"/>
    <w:qFormat/>
    <w:rsid w:val="000B143A"/>
    <w:pPr>
      <w:ind w:left="833" w:hanging="360"/>
    </w:pPr>
  </w:style>
  <w:style w:type="paragraph" w:customStyle="1" w:styleId="TableParagraph">
    <w:name w:val="Table Paragraph"/>
    <w:basedOn w:val="Normal"/>
    <w:uiPriority w:val="1"/>
    <w:qFormat/>
    <w:rsid w:val="000B143A"/>
  </w:style>
  <w:style w:type="paragraph" w:styleId="BalloonText">
    <w:name w:val="Balloon Text"/>
    <w:basedOn w:val="Normal"/>
    <w:link w:val="BalloonTextChar"/>
    <w:uiPriority w:val="99"/>
    <w:semiHidden/>
    <w:unhideWhenUsed/>
    <w:rsid w:val="007739A6"/>
    <w:rPr>
      <w:rFonts w:ascii="Tahoma" w:hAnsi="Tahoma" w:cs="Tahoma"/>
      <w:sz w:val="16"/>
      <w:szCs w:val="16"/>
    </w:rPr>
  </w:style>
  <w:style w:type="character" w:customStyle="1" w:styleId="BalloonTextChar">
    <w:name w:val="Balloon Text Char"/>
    <w:basedOn w:val="DefaultParagraphFont"/>
    <w:link w:val="BalloonText"/>
    <w:uiPriority w:val="99"/>
    <w:semiHidden/>
    <w:rsid w:val="007739A6"/>
    <w:rPr>
      <w:rFonts w:ascii="Tahoma" w:eastAsia="Times New Roman" w:hAnsi="Tahoma" w:cs="Tahoma"/>
      <w:sz w:val="16"/>
      <w:szCs w:val="16"/>
    </w:rPr>
  </w:style>
  <w:style w:type="paragraph" w:styleId="Header">
    <w:name w:val="header"/>
    <w:basedOn w:val="Normal"/>
    <w:link w:val="HeaderChar"/>
    <w:uiPriority w:val="99"/>
    <w:unhideWhenUsed/>
    <w:rsid w:val="007739A6"/>
    <w:pPr>
      <w:tabs>
        <w:tab w:val="center" w:pos="4513"/>
        <w:tab w:val="right" w:pos="9026"/>
      </w:tabs>
    </w:pPr>
  </w:style>
  <w:style w:type="character" w:customStyle="1" w:styleId="HeaderChar">
    <w:name w:val="Header Char"/>
    <w:basedOn w:val="DefaultParagraphFont"/>
    <w:link w:val="Header"/>
    <w:uiPriority w:val="99"/>
    <w:rsid w:val="007739A6"/>
    <w:rPr>
      <w:rFonts w:ascii="Times New Roman" w:eastAsia="Times New Roman" w:hAnsi="Times New Roman" w:cs="Times New Roman"/>
    </w:rPr>
  </w:style>
  <w:style w:type="paragraph" w:styleId="Footer">
    <w:name w:val="footer"/>
    <w:basedOn w:val="Normal"/>
    <w:link w:val="FooterChar"/>
    <w:uiPriority w:val="99"/>
    <w:unhideWhenUsed/>
    <w:rsid w:val="007739A6"/>
    <w:pPr>
      <w:tabs>
        <w:tab w:val="center" w:pos="4513"/>
        <w:tab w:val="right" w:pos="9026"/>
      </w:tabs>
    </w:pPr>
  </w:style>
  <w:style w:type="character" w:customStyle="1" w:styleId="FooterChar">
    <w:name w:val="Footer Char"/>
    <w:basedOn w:val="DefaultParagraphFont"/>
    <w:link w:val="Footer"/>
    <w:uiPriority w:val="99"/>
    <w:rsid w:val="007739A6"/>
    <w:rPr>
      <w:rFonts w:ascii="Times New Roman" w:eastAsia="Times New Roman" w:hAnsi="Times New Roman" w:cs="Times New Roman"/>
    </w:rPr>
  </w:style>
  <w:style w:type="character" w:customStyle="1" w:styleId="NumberingSymbols">
    <w:name w:val="Numbering Symbols"/>
    <w:rsid w:val="00D66E0C"/>
  </w:style>
  <w:style w:type="table" w:styleId="TableGrid">
    <w:name w:val="Table Grid"/>
    <w:basedOn w:val="TableNormal"/>
    <w:uiPriority w:val="59"/>
    <w:rsid w:val="00D66E0C"/>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4">
    <w:name w:val="toc 4"/>
    <w:basedOn w:val="Normal"/>
    <w:next w:val="Normal"/>
    <w:autoRedefine/>
    <w:uiPriority w:val="39"/>
    <w:unhideWhenUsed/>
    <w:rsid w:val="00F46D3E"/>
    <w:pPr>
      <w:ind w:left="660"/>
    </w:pPr>
  </w:style>
  <w:style w:type="paragraph" w:styleId="TOC5">
    <w:name w:val="toc 5"/>
    <w:basedOn w:val="Normal"/>
    <w:next w:val="Normal"/>
    <w:autoRedefine/>
    <w:uiPriority w:val="39"/>
    <w:unhideWhenUsed/>
    <w:rsid w:val="00F46D3E"/>
    <w:pPr>
      <w:ind w:left="880"/>
    </w:pPr>
  </w:style>
  <w:style w:type="paragraph" w:styleId="TOC6">
    <w:name w:val="toc 6"/>
    <w:basedOn w:val="Normal"/>
    <w:next w:val="Normal"/>
    <w:autoRedefine/>
    <w:uiPriority w:val="39"/>
    <w:semiHidden/>
    <w:unhideWhenUsed/>
    <w:rsid w:val="00F46D3E"/>
    <w:pPr>
      <w:ind w:left="1100"/>
    </w:pPr>
  </w:style>
  <w:style w:type="paragraph" w:styleId="TOC7">
    <w:name w:val="toc 7"/>
    <w:basedOn w:val="Normal"/>
    <w:next w:val="Normal"/>
    <w:autoRedefine/>
    <w:uiPriority w:val="39"/>
    <w:semiHidden/>
    <w:unhideWhenUsed/>
    <w:rsid w:val="00F46D3E"/>
    <w:pPr>
      <w:ind w:left="1320"/>
    </w:pPr>
  </w:style>
  <w:style w:type="paragraph" w:styleId="TOC8">
    <w:name w:val="toc 8"/>
    <w:basedOn w:val="Normal"/>
    <w:next w:val="Normal"/>
    <w:autoRedefine/>
    <w:uiPriority w:val="39"/>
    <w:semiHidden/>
    <w:unhideWhenUsed/>
    <w:rsid w:val="00F46D3E"/>
    <w:pPr>
      <w:ind w:left="1540"/>
    </w:pPr>
  </w:style>
  <w:style w:type="paragraph" w:styleId="TOC9">
    <w:name w:val="toc 9"/>
    <w:basedOn w:val="Normal"/>
    <w:next w:val="Normal"/>
    <w:autoRedefine/>
    <w:uiPriority w:val="39"/>
    <w:semiHidden/>
    <w:unhideWhenUsed/>
    <w:rsid w:val="00F46D3E"/>
    <w:pPr>
      <w:ind w:left="1760"/>
    </w:pPr>
  </w:style>
  <w:style w:type="character" w:styleId="PageNumber">
    <w:name w:val="page number"/>
    <w:basedOn w:val="DefaultParagraphFont"/>
    <w:uiPriority w:val="99"/>
    <w:semiHidden/>
    <w:unhideWhenUsed/>
    <w:rsid w:val="008B769A"/>
  </w:style>
  <w:style w:type="paragraph" w:styleId="NormalWeb">
    <w:name w:val="Normal (Web)"/>
    <w:basedOn w:val="Normal"/>
    <w:uiPriority w:val="99"/>
    <w:rsid w:val="006F45FD"/>
    <w:pPr>
      <w:widowControl/>
      <w:spacing w:beforeLines="1" w:afterLines="1"/>
    </w:pPr>
    <w:rPr>
      <w:rFonts w:ascii="Times" w:eastAsiaTheme="minorHAnsi" w:hAnsi="Times"/>
      <w:sz w:val="20"/>
      <w:szCs w:val="20"/>
      <w:lang w:val="en-AU"/>
    </w:rPr>
  </w:style>
  <w:style w:type="character" w:customStyle="1" w:styleId="Heading1Char">
    <w:name w:val="Heading 1 Char"/>
    <w:basedOn w:val="DefaultParagraphFont"/>
    <w:link w:val="Heading1"/>
    <w:uiPriority w:val="1"/>
    <w:rsid w:val="00E73892"/>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1"/>
    <w:rsid w:val="00E738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332C6"/>
    <w:rPr>
      <w:color w:val="0000FF" w:themeColor="hyperlink"/>
      <w:u w:val="single"/>
    </w:rPr>
  </w:style>
  <w:style w:type="character" w:styleId="UnresolvedMention">
    <w:name w:val="Unresolved Mention"/>
    <w:basedOn w:val="DefaultParagraphFont"/>
    <w:uiPriority w:val="99"/>
    <w:semiHidden/>
    <w:unhideWhenUsed/>
    <w:rsid w:val="00A332C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TMLPreformatted">
    <w:name w:val="HTML Preformatted"/>
    <w:basedOn w:val="Normal"/>
    <w:link w:val="HTMLPreformattedChar"/>
    <w:rsid w:val="00FC46CF"/>
    <w:pPr>
      <w:widowControl/>
      <w:tabs>
        <w:tab w:val="left" w:pos="916"/>
        <w:tab w:val="left" w:pos="1800"/>
        <w:tab w:val="left" w:pos="1832"/>
        <w:tab w:val="left" w:pos="2748"/>
        <w:tab w:val="left" w:pos="2880"/>
        <w:tab w:val="left" w:pos="3664"/>
        <w:tab w:val="left" w:pos="4580"/>
        <w:tab w:val="left" w:pos="5496"/>
        <w:tab w:val="decimal" w:pos="5580"/>
        <w:tab w:val="left" w:pos="6412"/>
        <w:tab w:val="left" w:pos="7328"/>
        <w:tab w:val="left" w:pos="8244"/>
        <w:tab w:val="decimal" w:pos="8460"/>
        <w:tab w:val="left" w:pos="9160"/>
        <w:tab w:val="left" w:pos="10076"/>
        <w:tab w:val="left" w:pos="10992"/>
        <w:tab w:val="left" w:pos="11908"/>
        <w:tab w:val="left" w:pos="12824"/>
        <w:tab w:val="left" w:pos="13740"/>
        <w:tab w:val="left" w:pos="14656"/>
      </w:tabs>
      <w:autoSpaceDE w:val="0"/>
      <w:autoSpaceDN w:val="0"/>
      <w:adjustRightInd w:val="0"/>
      <w:ind w:left="180"/>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FC46CF"/>
    <w:rPr>
      <w:rFonts w:ascii="Courier New" w:eastAsia="Courier New" w:hAnsi="Courier New" w:cs="Courier New"/>
      <w:sz w:val="20"/>
      <w:szCs w:val="20"/>
      <w:lang w:val="en-GB"/>
    </w:rPr>
  </w:style>
  <w:style w:type="table" w:styleId="GridTable1Light">
    <w:name w:val="Grid Table 1 Light"/>
    <w:basedOn w:val="TableNormal"/>
    <w:uiPriority w:val="46"/>
    <w:rsid w:val="00CA057A"/>
    <w:pPr>
      <w:widowControl/>
    </w:pPr>
    <w:rPr>
      <w:rFonts w:eastAsiaTheme="minorEastAsia"/>
      <w:sz w:val="24"/>
      <w:szCs w:val="24"/>
      <w:lang w:val="en-AU"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1490">
      <w:bodyDiv w:val="1"/>
      <w:marLeft w:val="0"/>
      <w:marRight w:val="0"/>
      <w:marTop w:val="0"/>
      <w:marBottom w:val="0"/>
      <w:divBdr>
        <w:top w:val="none" w:sz="0" w:space="0" w:color="auto"/>
        <w:left w:val="none" w:sz="0" w:space="0" w:color="auto"/>
        <w:bottom w:val="none" w:sz="0" w:space="0" w:color="auto"/>
        <w:right w:val="none" w:sz="0" w:space="0" w:color="auto"/>
      </w:divBdr>
    </w:div>
    <w:div w:id="711150723">
      <w:bodyDiv w:val="1"/>
      <w:marLeft w:val="0"/>
      <w:marRight w:val="0"/>
      <w:marTop w:val="0"/>
      <w:marBottom w:val="0"/>
      <w:divBdr>
        <w:top w:val="none" w:sz="0" w:space="0" w:color="auto"/>
        <w:left w:val="none" w:sz="0" w:space="0" w:color="auto"/>
        <w:bottom w:val="none" w:sz="0" w:space="0" w:color="auto"/>
        <w:right w:val="none" w:sz="0" w:space="0" w:color="auto"/>
      </w:divBdr>
      <w:divsChild>
        <w:div w:id="938566405">
          <w:marLeft w:val="0"/>
          <w:marRight w:val="0"/>
          <w:marTop w:val="0"/>
          <w:marBottom w:val="0"/>
          <w:divBdr>
            <w:top w:val="none" w:sz="0" w:space="0" w:color="auto"/>
            <w:left w:val="none" w:sz="0" w:space="0" w:color="auto"/>
            <w:bottom w:val="none" w:sz="0" w:space="0" w:color="auto"/>
            <w:right w:val="none" w:sz="0" w:space="0" w:color="auto"/>
          </w:divBdr>
          <w:divsChild>
            <w:div w:id="87117097">
              <w:marLeft w:val="0"/>
              <w:marRight w:val="0"/>
              <w:marTop w:val="0"/>
              <w:marBottom w:val="0"/>
              <w:divBdr>
                <w:top w:val="none" w:sz="0" w:space="0" w:color="auto"/>
                <w:left w:val="none" w:sz="0" w:space="0" w:color="auto"/>
                <w:bottom w:val="none" w:sz="0" w:space="0" w:color="auto"/>
                <w:right w:val="none" w:sz="0" w:space="0" w:color="auto"/>
              </w:divBdr>
              <w:divsChild>
                <w:div w:id="2074698449">
                  <w:marLeft w:val="0"/>
                  <w:marRight w:val="0"/>
                  <w:marTop w:val="0"/>
                  <w:marBottom w:val="0"/>
                  <w:divBdr>
                    <w:top w:val="none" w:sz="0" w:space="0" w:color="auto"/>
                    <w:left w:val="none" w:sz="0" w:space="0" w:color="auto"/>
                    <w:bottom w:val="none" w:sz="0" w:space="0" w:color="auto"/>
                    <w:right w:val="none" w:sz="0" w:space="0" w:color="auto"/>
                  </w:divBdr>
                </w:div>
              </w:divsChild>
            </w:div>
            <w:div w:id="253981440">
              <w:marLeft w:val="0"/>
              <w:marRight w:val="0"/>
              <w:marTop w:val="0"/>
              <w:marBottom w:val="0"/>
              <w:divBdr>
                <w:top w:val="none" w:sz="0" w:space="0" w:color="auto"/>
                <w:left w:val="none" w:sz="0" w:space="0" w:color="auto"/>
                <w:bottom w:val="none" w:sz="0" w:space="0" w:color="auto"/>
                <w:right w:val="none" w:sz="0" w:space="0" w:color="auto"/>
              </w:divBdr>
              <w:divsChild>
                <w:div w:id="1225798340">
                  <w:marLeft w:val="0"/>
                  <w:marRight w:val="0"/>
                  <w:marTop w:val="0"/>
                  <w:marBottom w:val="0"/>
                  <w:divBdr>
                    <w:top w:val="none" w:sz="0" w:space="0" w:color="auto"/>
                    <w:left w:val="none" w:sz="0" w:space="0" w:color="auto"/>
                    <w:bottom w:val="none" w:sz="0" w:space="0" w:color="auto"/>
                    <w:right w:val="none" w:sz="0" w:space="0" w:color="auto"/>
                  </w:divBdr>
                </w:div>
              </w:divsChild>
            </w:div>
            <w:div w:id="780996758">
              <w:marLeft w:val="0"/>
              <w:marRight w:val="0"/>
              <w:marTop w:val="0"/>
              <w:marBottom w:val="0"/>
              <w:divBdr>
                <w:top w:val="none" w:sz="0" w:space="0" w:color="auto"/>
                <w:left w:val="none" w:sz="0" w:space="0" w:color="auto"/>
                <w:bottom w:val="none" w:sz="0" w:space="0" w:color="auto"/>
                <w:right w:val="none" w:sz="0" w:space="0" w:color="auto"/>
              </w:divBdr>
              <w:divsChild>
                <w:div w:id="1962570084">
                  <w:marLeft w:val="0"/>
                  <w:marRight w:val="0"/>
                  <w:marTop w:val="0"/>
                  <w:marBottom w:val="0"/>
                  <w:divBdr>
                    <w:top w:val="none" w:sz="0" w:space="0" w:color="auto"/>
                    <w:left w:val="none" w:sz="0" w:space="0" w:color="auto"/>
                    <w:bottom w:val="none" w:sz="0" w:space="0" w:color="auto"/>
                    <w:right w:val="none" w:sz="0" w:space="0" w:color="auto"/>
                  </w:divBdr>
                </w:div>
              </w:divsChild>
            </w:div>
            <w:div w:id="1349406555">
              <w:marLeft w:val="0"/>
              <w:marRight w:val="0"/>
              <w:marTop w:val="0"/>
              <w:marBottom w:val="0"/>
              <w:divBdr>
                <w:top w:val="none" w:sz="0" w:space="0" w:color="auto"/>
                <w:left w:val="none" w:sz="0" w:space="0" w:color="auto"/>
                <w:bottom w:val="none" w:sz="0" w:space="0" w:color="auto"/>
                <w:right w:val="none" w:sz="0" w:space="0" w:color="auto"/>
              </w:divBdr>
              <w:divsChild>
                <w:div w:id="16439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107">
          <w:marLeft w:val="0"/>
          <w:marRight w:val="0"/>
          <w:marTop w:val="0"/>
          <w:marBottom w:val="0"/>
          <w:divBdr>
            <w:top w:val="none" w:sz="0" w:space="0" w:color="auto"/>
            <w:left w:val="none" w:sz="0" w:space="0" w:color="auto"/>
            <w:bottom w:val="none" w:sz="0" w:space="0" w:color="auto"/>
            <w:right w:val="none" w:sz="0" w:space="0" w:color="auto"/>
          </w:divBdr>
          <w:divsChild>
            <w:div w:id="1501434529">
              <w:marLeft w:val="0"/>
              <w:marRight w:val="0"/>
              <w:marTop w:val="0"/>
              <w:marBottom w:val="0"/>
              <w:divBdr>
                <w:top w:val="none" w:sz="0" w:space="0" w:color="auto"/>
                <w:left w:val="none" w:sz="0" w:space="0" w:color="auto"/>
                <w:bottom w:val="none" w:sz="0" w:space="0" w:color="auto"/>
                <w:right w:val="none" w:sz="0" w:space="0" w:color="auto"/>
              </w:divBdr>
              <w:divsChild>
                <w:div w:id="15287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292">
          <w:marLeft w:val="0"/>
          <w:marRight w:val="0"/>
          <w:marTop w:val="0"/>
          <w:marBottom w:val="0"/>
          <w:divBdr>
            <w:top w:val="none" w:sz="0" w:space="0" w:color="auto"/>
            <w:left w:val="none" w:sz="0" w:space="0" w:color="auto"/>
            <w:bottom w:val="none" w:sz="0" w:space="0" w:color="auto"/>
            <w:right w:val="none" w:sz="0" w:space="0" w:color="auto"/>
          </w:divBdr>
          <w:divsChild>
            <w:div w:id="1625117880">
              <w:marLeft w:val="0"/>
              <w:marRight w:val="0"/>
              <w:marTop w:val="0"/>
              <w:marBottom w:val="0"/>
              <w:divBdr>
                <w:top w:val="none" w:sz="0" w:space="0" w:color="auto"/>
                <w:left w:val="none" w:sz="0" w:space="0" w:color="auto"/>
                <w:bottom w:val="none" w:sz="0" w:space="0" w:color="auto"/>
                <w:right w:val="none" w:sz="0" w:space="0" w:color="auto"/>
              </w:divBdr>
              <w:divsChild>
                <w:div w:id="135999674">
                  <w:marLeft w:val="0"/>
                  <w:marRight w:val="0"/>
                  <w:marTop w:val="0"/>
                  <w:marBottom w:val="0"/>
                  <w:divBdr>
                    <w:top w:val="none" w:sz="0" w:space="0" w:color="auto"/>
                    <w:left w:val="none" w:sz="0" w:space="0" w:color="auto"/>
                    <w:bottom w:val="none" w:sz="0" w:space="0" w:color="auto"/>
                    <w:right w:val="none" w:sz="0" w:space="0" w:color="auto"/>
                  </w:divBdr>
                  <w:divsChild>
                    <w:div w:id="612248539">
                      <w:marLeft w:val="0"/>
                      <w:marRight w:val="0"/>
                      <w:marTop w:val="0"/>
                      <w:marBottom w:val="0"/>
                      <w:divBdr>
                        <w:top w:val="none" w:sz="0" w:space="0" w:color="auto"/>
                        <w:left w:val="none" w:sz="0" w:space="0" w:color="auto"/>
                        <w:bottom w:val="none" w:sz="0" w:space="0" w:color="auto"/>
                        <w:right w:val="none" w:sz="0" w:space="0" w:color="auto"/>
                      </w:divBdr>
                    </w:div>
                  </w:divsChild>
                </w:div>
                <w:div w:id="152993702">
                  <w:marLeft w:val="0"/>
                  <w:marRight w:val="0"/>
                  <w:marTop w:val="0"/>
                  <w:marBottom w:val="0"/>
                  <w:divBdr>
                    <w:top w:val="none" w:sz="0" w:space="0" w:color="auto"/>
                    <w:left w:val="none" w:sz="0" w:space="0" w:color="auto"/>
                    <w:bottom w:val="none" w:sz="0" w:space="0" w:color="auto"/>
                    <w:right w:val="none" w:sz="0" w:space="0" w:color="auto"/>
                  </w:divBdr>
                  <w:divsChild>
                    <w:div w:id="1309940731">
                      <w:marLeft w:val="0"/>
                      <w:marRight w:val="0"/>
                      <w:marTop w:val="0"/>
                      <w:marBottom w:val="0"/>
                      <w:divBdr>
                        <w:top w:val="none" w:sz="0" w:space="0" w:color="auto"/>
                        <w:left w:val="none" w:sz="0" w:space="0" w:color="auto"/>
                        <w:bottom w:val="none" w:sz="0" w:space="0" w:color="auto"/>
                        <w:right w:val="none" w:sz="0" w:space="0" w:color="auto"/>
                      </w:divBdr>
                    </w:div>
                  </w:divsChild>
                </w:div>
                <w:div w:id="234976134">
                  <w:marLeft w:val="0"/>
                  <w:marRight w:val="0"/>
                  <w:marTop w:val="0"/>
                  <w:marBottom w:val="0"/>
                  <w:divBdr>
                    <w:top w:val="none" w:sz="0" w:space="0" w:color="auto"/>
                    <w:left w:val="none" w:sz="0" w:space="0" w:color="auto"/>
                    <w:bottom w:val="none" w:sz="0" w:space="0" w:color="auto"/>
                    <w:right w:val="none" w:sz="0" w:space="0" w:color="auto"/>
                  </w:divBdr>
                  <w:divsChild>
                    <w:div w:id="88280118">
                      <w:marLeft w:val="0"/>
                      <w:marRight w:val="0"/>
                      <w:marTop w:val="0"/>
                      <w:marBottom w:val="0"/>
                      <w:divBdr>
                        <w:top w:val="none" w:sz="0" w:space="0" w:color="auto"/>
                        <w:left w:val="none" w:sz="0" w:space="0" w:color="auto"/>
                        <w:bottom w:val="none" w:sz="0" w:space="0" w:color="auto"/>
                        <w:right w:val="none" w:sz="0" w:space="0" w:color="auto"/>
                      </w:divBdr>
                    </w:div>
                  </w:divsChild>
                </w:div>
                <w:div w:id="262610451">
                  <w:marLeft w:val="0"/>
                  <w:marRight w:val="0"/>
                  <w:marTop w:val="0"/>
                  <w:marBottom w:val="0"/>
                  <w:divBdr>
                    <w:top w:val="none" w:sz="0" w:space="0" w:color="auto"/>
                    <w:left w:val="none" w:sz="0" w:space="0" w:color="auto"/>
                    <w:bottom w:val="none" w:sz="0" w:space="0" w:color="auto"/>
                    <w:right w:val="none" w:sz="0" w:space="0" w:color="auto"/>
                  </w:divBdr>
                  <w:divsChild>
                    <w:div w:id="264265505">
                      <w:marLeft w:val="0"/>
                      <w:marRight w:val="0"/>
                      <w:marTop w:val="0"/>
                      <w:marBottom w:val="0"/>
                      <w:divBdr>
                        <w:top w:val="none" w:sz="0" w:space="0" w:color="auto"/>
                        <w:left w:val="none" w:sz="0" w:space="0" w:color="auto"/>
                        <w:bottom w:val="none" w:sz="0" w:space="0" w:color="auto"/>
                        <w:right w:val="none" w:sz="0" w:space="0" w:color="auto"/>
                      </w:divBdr>
                    </w:div>
                  </w:divsChild>
                </w:div>
                <w:div w:id="296377941">
                  <w:marLeft w:val="0"/>
                  <w:marRight w:val="0"/>
                  <w:marTop w:val="0"/>
                  <w:marBottom w:val="0"/>
                  <w:divBdr>
                    <w:top w:val="none" w:sz="0" w:space="0" w:color="auto"/>
                    <w:left w:val="none" w:sz="0" w:space="0" w:color="auto"/>
                    <w:bottom w:val="none" w:sz="0" w:space="0" w:color="auto"/>
                    <w:right w:val="none" w:sz="0" w:space="0" w:color="auto"/>
                  </w:divBdr>
                  <w:divsChild>
                    <w:div w:id="726074172">
                      <w:marLeft w:val="0"/>
                      <w:marRight w:val="0"/>
                      <w:marTop w:val="0"/>
                      <w:marBottom w:val="0"/>
                      <w:divBdr>
                        <w:top w:val="none" w:sz="0" w:space="0" w:color="auto"/>
                        <w:left w:val="none" w:sz="0" w:space="0" w:color="auto"/>
                        <w:bottom w:val="none" w:sz="0" w:space="0" w:color="auto"/>
                        <w:right w:val="none" w:sz="0" w:space="0" w:color="auto"/>
                      </w:divBdr>
                    </w:div>
                  </w:divsChild>
                </w:div>
                <w:div w:id="386493377">
                  <w:marLeft w:val="0"/>
                  <w:marRight w:val="0"/>
                  <w:marTop w:val="0"/>
                  <w:marBottom w:val="0"/>
                  <w:divBdr>
                    <w:top w:val="none" w:sz="0" w:space="0" w:color="auto"/>
                    <w:left w:val="none" w:sz="0" w:space="0" w:color="auto"/>
                    <w:bottom w:val="none" w:sz="0" w:space="0" w:color="auto"/>
                    <w:right w:val="none" w:sz="0" w:space="0" w:color="auto"/>
                  </w:divBdr>
                  <w:divsChild>
                    <w:div w:id="1251356539">
                      <w:marLeft w:val="0"/>
                      <w:marRight w:val="0"/>
                      <w:marTop w:val="0"/>
                      <w:marBottom w:val="0"/>
                      <w:divBdr>
                        <w:top w:val="none" w:sz="0" w:space="0" w:color="auto"/>
                        <w:left w:val="none" w:sz="0" w:space="0" w:color="auto"/>
                        <w:bottom w:val="none" w:sz="0" w:space="0" w:color="auto"/>
                        <w:right w:val="none" w:sz="0" w:space="0" w:color="auto"/>
                      </w:divBdr>
                    </w:div>
                  </w:divsChild>
                </w:div>
                <w:div w:id="418798763">
                  <w:marLeft w:val="0"/>
                  <w:marRight w:val="0"/>
                  <w:marTop w:val="0"/>
                  <w:marBottom w:val="0"/>
                  <w:divBdr>
                    <w:top w:val="none" w:sz="0" w:space="0" w:color="auto"/>
                    <w:left w:val="none" w:sz="0" w:space="0" w:color="auto"/>
                    <w:bottom w:val="none" w:sz="0" w:space="0" w:color="auto"/>
                    <w:right w:val="none" w:sz="0" w:space="0" w:color="auto"/>
                  </w:divBdr>
                  <w:divsChild>
                    <w:div w:id="428819468">
                      <w:marLeft w:val="0"/>
                      <w:marRight w:val="0"/>
                      <w:marTop w:val="0"/>
                      <w:marBottom w:val="0"/>
                      <w:divBdr>
                        <w:top w:val="none" w:sz="0" w:space="0" w:color="auto"/>
                        <w:left w:val="none" w:sz="0" w:space="0" w:color="auto"/>
                        <w:bottom w:val="none" w:sz="0" w:space="0" w:color="auto"/>
                        <w:right w:val="none" w:sz="0" w:space="0" w:color="auto"/>
                      </w:divBdr>
                    </w:div>
                  </w:divsChild>
                </w:div>
                <w:div w:id="710880761">
                  <w:marLeft w:val="0"/>
                  <w:marRight w:val="0"/>
                  <w:marTop w:val="0"/>
                  <w:marBottom w:val="0"/>
                  <w:divBdr>
                    <w:top w:val="none" w:sz="0" w:space="0" w:color="auto"/>
                    <w:left w:val="none" w:sz="0" w:space="0" w:color="auto"/>
                    <w:bottom w:val="none" w:sz="0" w:space="0" w:color="auto"/>
                    <w:right w:val="none" w:sz="0" w:space="0" w:color="auto"/>
                  </w:divBdr>
                  <w:divsChild>
                    <w:div w:id="418722494">
                      <w:marLeft w:val="0"/>
                      <w:marRight w:val="0"/>
                      <w:marTop w:val="0"/>
                      <w:marBottom w:val="0"/>
                      <w:divBdr>
                        <w:top w:val="none" w:sz="0" w:space="0" w:color="auto"/>
                        <w:left w:val="none" w:sz="0" w:space="0" w:color="auto"/>
                        <w:bottom w:val="none" w:sz="0" w:space="0" w:color="auto"/>
                        <w:right w:val="none" w:sz="0" w:space="0" w:color="auto"/>
                      </w:divBdr>
                    </w:div>
                  </w:divsChild>
                </w:div>
                <w:div w:id="921910047">
                  <w:marLeft w:val="0"/>
                  <w:marRight w:val="0"/>
                  <w:marTop w:val="0"/>
                  <w:marBottom w:val="0"/>
                  <w:divBdr>
                    <w:top w:val="none" w:sz="0" w:space="0" w:color="auto"/>
                    <w:left w:val="none" w:sz="0" w:space="0" w:color="auto"/>
                    <w:bottom w:val="none" w:sz="0" w:space="0" w:color="auto"/>
                    <w:right w:val="none" w:sz="0" w:space="0" w:color="auto"/>
                  </w:divBdr>
                  <w:divsChild>
                    <w:div w:id="1024671880">
                      <w:marLeft w:val="0"/>
                      <w:marRight w:val="0"/>
                      <w:marTop w:val="0"/>
                      <w:marBottom w:val="0"/>
                      <w:divBdr>
                        <w:top w:val="none" w:sz="0" w:space="0" w:color="auto"/>
                        <w:left w:val="none" w:sz="0" w:space="0" w:color="auto"/>
                        <w:bottom w:val="none" w:sz="0" w:space="0" w:color="auto"/>
                        <w:right w:val="none" w:sz="0" w:space="0" w:color="auto"/>
                      </w:divBdr>
                    </w:div>
                  </w:divsChild>
                </w:div>
                <w:div w:id="933590949">
                  <w:marLeft w:val="0"/>
                  <w:marRight w:val="0"/>
                  <w:marTop w:val="0"/>
                  <w:marBottom w:val="0"/>
                  <w:divBdr>
                    <w:top w:val="none" w:sz="0" w:space="0" w:color="auto"/>
                    <w:left w:val="none" w:sz="0" w:space="0" w:color="auto"/>
                    <w:bottom w:val="none" w:sz="0" w:space="0" w:color="auto"/>
                    <w:right w:val="none" w:sz="0" w:space="0" w:color="auto"/>
                  </w:divBdr>
                  <w:divsChild>
                    <w:div w:id="1744984579">
                      <w:marLeft w:val="0"/>
                      <w:marRight w:val="0"/>
                      <w:marTop w:val="0"/>
                      <w:marBottom w:val="0"/>
                      <w:divBdr>
                        <w:top w:val="none" w:sz="0" w:space="0" w:color="auto"/>
                        <w:left w:val="none" w:sz="0" w:space="0" w:color="auto"/>
                        <w:bottom w:val="none" w:sz="0" w:space="0" w:color="auto"/>
                        <w:right w:val="none" w:sz="0" w:space="0" w:color="auto"/>
                      </w:divBdr>
                    </w:div>
                  </w:divsChild>
                </w:div>
                <w:div w:id="1198466859">
                  <w:marLeft w:val="0"/>
                  <w:marRight w:val="0"/>
                  <w:marTop w:val="0"/>
                  <w:marBottom w:val="0"/>
                  <w:divBdr>
                    <w:top w:val="none" w:sz="0" w:space="0" w:color="auto"/>
                    <w:left w:val="none" w:sz="0" w:space="0" w:color="auto"/>
                    <w:bottom w:val="none" w:sz="0" w:space="0" w:color="auto"/>
                    <w:right w:val="none" w:sz="0" w:space="0" w:color="auto"/>
                  </w:divBdr>
                  <w:divsChild>
                    <w:div w:id="1595089367">
                      <w:marLeft w:val="0"/>
                      <w:marRight w:val="0"/>
                      <w:marTop w:val="0"/>
                      <w:marBottom w:val="0"/>
                      <w:divBdr>
                        <w:top w:val="none" w:sz="0" w:space="0" w:color="auto"/>
                        <w:left w:val="none" w:sz="0" w:space="0" w:color="auto"/>
                        <w:bottom w:val="none" w:sz="0" w:space="0" w:color="auto"/>
                        <w:right w:val="none" w:sz="0" w:space="0" w:color="auto"/>
                      </w:divBdr>
                    </w:div>
                  </w:divsChild>
                </w:div>
                <w:div w:id="1322587412">
                  <w:marLeft w:val="0"/>
                  <w:marRight w:val="0"/>
                  <w:marTop w:val="0"/>
                  <w:marBottom w:val="0"/>
                  <w:divBdr>
                    <w:top w:val="none" w:sz="0" w:space="0" w:color="auto"/>
                    <w:left w:val="none" w:sz="0" w:space="0" w:color="auto"/>
                    <w:bottom w:val="none" w:sz="0" w:space="0" w:color="auto"/>
                    <w:right w:val="none" w:sz="0" w:space="0" w:color="auto"/>
                  </w:divBdr>
                  <w:divsChild>
                    <w:div w:id="1080635731">
                      <w:marLeft w:val="0"/>
                      <w:marRight w:val="0"/>
                      <w:marTop w:val="0"/>
                      <w:marBottom w:val="0"/>
                      <w:divBdr>
                        <w:top w:val="none" w:sz="0" w:space="0" w:color="auto"/>
                        <w:left w:val="none" w:sz="0" w:space="0" w:color="auto"/>
                        <w:bottom w:val="none" w:sz="0" w:space="0" w:color="auto"/>
                        <w:right w:val="none" w:sz="0" w:space="0" w:color="auto"/>
                      </w:divBdr>
                    </w:div>
                  </w:divsChild>
                </w:div>
                <w:div w:id="1433893082">
                  <w:marLeft w:val="0"/>
                  <w:marRight w:val="0"/>
                  <w:marTop w:val="0"/>
                  <w:marBottom w:val="0"/>
                  <w:divBdr>
                    <w:top w:val="none" w:sz="0" w:space="0" w:color="auto"/>
                    <w:left w:val="none" w:sz="0" w:space="0" w:color="auto"/>
                    <w:bottom w:val="none" w:sz="0" w:space="0" w:color="auto"/>
                    <w:right w:val="none" w:sz="0" w:space="0" w:color="auto"/>
                  </w:divBdr>
                  <w:divsChild>
                    <w:div w:id="1208681444">
                      <w:marLeft w:val="0"/>
                      <w:marRight w:val="0"/>
                      <w:marTop w:val="0"/>
                      <w:marBottom w:val="0"/>
                      <w:divBdr>
                        <w:top w:val="none" w:sz="0" w:space="0" w:color="auto"/>
                        <w:left w:val="none" w:sz="0" w:space="0" w:color="auto"/>
                        <w:bottom w:val="none" w:sz="0" w:space="0" w:color="auto"/>
                        <w:right w:val="none" w:sz="0" w:space="0" w:color="auto"/>
                      </w:divBdr>
                    </w:div>
                  </w:divsChild>
                </w:div>
                <w:div w:id="1719937166">
                  <w:marLeft w:val="0"/>
                  <w:marRight w:val="0"/>
                  <w:marTop w:val="0"/>
                  <w:marBottom w:val="0"/>
                  <w:divBdr>
                    <w:top w:val="none" w:sz="0" w:space="0" w:color="auto"/>
                    <w:left w:val="none" w:sz="0" w:space="0" w:color="auto"/>
                    <w:bottom w:val="none" w:sz="0" w:space="0" w:color="auto"/>
                    <w:right w:val="none" w:sz="0" w:space="0" w:color="auto"/>
                  </w:divBdr>
                  <w:divsChild>
                    <w:div w:id="658577175">
                      <w:marLeft w:val="0"/>
                      <w:marRight w:val="0"/>
                      <w:marTop w:val="0"/>
                      <w:marBottom w:val="0"/>
                      <w:divBdr>
                        <w:top w:val="none" w:sz="0" w:space="0" w:color="auto"/>
                        <w:left w:val="none" w:sz="0" w:space="0" w:color="auto"/>
                        <w:bottom w:val="none" w:sz="0" w:space="0" w:color="auto"/>
                        <w:right w:val="none" w:sz="0" w:space="0" w:color="auto"/>
                      </w:divBdr>
                    </w:div>
                  </w:divsChild>
                </w:div>
                <w:div w:id="1876962826">
                  <w:marLeft w:val="0"/>
                  <w:marRight w:val="0"/>
                  <w:marTop w:val="0"/>
                  <w:marBottom w:val="0"/>
                  <w:divBdr>
                    <w:top w:val="none" w:sz="0" w:space="0" w:color="auto"/>
                    <w:left w:val="none" w:sz="0" w:space="0" w:color="auto"/>
                    <w:bottom w:val="none" w:sz="0" w:space="0" w:color="auto"/>
                    <w:right w:val="none" w:sz="0" w:space="0" w:color="auto"/>
                  </w:divBdr>
                  <w:divsChild>
                    <w:div w:id="1303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7889">
          <w:marLeft w:val="0"/>
          <w:marRight w:val="0"/>
          <w:marTop w:val="0"/>
          <w:marBottom w:val="0"/>
          <w:divBdr>
            <w:top w:val="none" w:sz="0" w:space="0" w:color="auto"/>
            <w:left w:val="none" w:sz="0" w:space="0" w:color="auto"/>
            <w:bottom w:val="none" w:sz="0" w:space="0" w:color="auto"/>
            <w:right w:val="none" w:sz="0" w:space="0" w:color="auto"/>
          </w:divBdr>
          <w:divsChild>
            <w:div w:id="612056166">
              <w:marLeft w:val="0"/>
              <w:marRight w:val="0"/>
              <w:marTop w:val="0"/>
              <w:marBottom w:val="0"/>
              <w:divBdr>
                <w:top w:val="none" w:sz="0" w:space="0" w:color="auto"/>
                <w:left w:val="none" w:sz="0" w:space="0" w:color="auto"/>
                <w:bottom w:val="none" w:sz="0" w:space="0" w:color="auto"/>
                <w:right w:val="none" w:sz="0" w:space="0" w:color="auto"/>
              </w:divBdr>
              <w:divsChild>
                <w:div w:id="59719780">
                  <w:marLeft w:val="0"/>
                  <w:marRight w:val="0"/>
                  <w:marTop w:val="0"/>
                  <w:marBottom w:val="0"/>
                  <w:divBdr>
                    <w:top w:val="none" w:sz="0" w:space="0" w:color="auto"/>
                    <w:left w:val="none" w:sz="0" w:space="0" w:color="auto"/>
                    <w:bottom w:val="none" w:sz="0" w:space="0" w:color="auto"/>
                    <w:right w:val="none" w:sz="0" w:space="0" w:color="auto"/>
                  </w:divBdr>
                  <w:divsChild>
                    <w:div w:id="1897858512">
                      <w:marLeft w:val="0"/>
                      <w:marRight w:val="0"/>
                      <w:marTop w:val="0"/>
                      <w:marBottom w:val="0"/>
                      <w:divBdr>
                        <w:top w:val="none" w:sz="0" w:space="0" w:color="auto"/>
                        <w:left w:val="none" w:sz="0" w:space="0" w:color="auto"/>
                        <w:bottom w:val="none" w:sz="0" w:space="0" w:color="auto"/>
                        <w:right w:val="none" w:sz="0" w:space="0" w:color="auto"/>
                      </w:divBdr>
                    </w:div>
                  </w:divsChild>
                </w:div>
                <w:div w:id="199754593">
                  <w:marLeft w:val="0"/>
                  <w:marRight w:val="0"/>
                  <w:marTop w:val="0"/>
                  <w:marBottom w:val="0"/>
                  <w:divBdr>
                    <w:top w:val="none" w:sz="0" w:space="0" w:color="auto"/>
                    <w:left w:val="none" w:sz="0" w:space="0" w:color="auto"/>
                    <w:bottom w:val="none" w:sz="0" w:space="0" w:color="auto"/>
                    <w:right w:val="none" w:sz="0" w:space="0" w:color="auto"/>
                  </w:divBdr>
                  <w:divsChild>
                    <w:div w:id="142167116">
                      <w:marLeft w:val="0"/>
                      <w:marRight w:val="0"/>
                      <w:marTop w:val="0"/>
                      <w:marBottom w:val="0"/>
                      <w:divBdr>
                        <w:top w:val="none" w:sz="0" w:space="0" w:color="auto"/>
                        <w:left w:val="none" w:sz="0" w:space="0" w:color="auto"/>
                        <w:bottom w:val="none" w:sz="0" w:space="0" w:color="auto"/>
                        <w:right w:val="none" w:sz="0" w:space="0" w:color="auto"/>
                      </w:divBdr>
                    </w:div>
                  </w:divsChild>
                </w:div>
                <w:div w:id="357901156">
                  <w:marLeft w:val="0"/>
                  <w:marRight w:val="0"/>
                  <w:marTop w:val="0"/>
                  <w:marBottom w:val="0"/>
                  <w:divBdr>
                    <w:top w:val="none" w:sz="0" w:space="0" w:color="auto"/>
                    <w:left w:val="none" w:sz="0" w:space="0" w:color="auto"/>
                    <w:bottom w:val="none" w:sz="0" w:space="0" w:color="auto"/>
                    <w:right w:val="none" w:sz="0" w:space="0" w:color="auto"/>
                  </w:divBdr>
                  <w:divsChild>
                    <w:div w:id="239876384">
                      <w:marLeft w:val="0"/>
                      <w:marRight w:val="0"/>
                      <w:marTop w:val="0"/>
                      <w:marBottom w:val="0"/>
                      <w:divBdr>
                        <w:top w:val="none" w:sz="0" w:space="0" w:color="auto"/>
                        <w:left w:val="none" w:sz="0" w:space="0" w:color="auto"/>
                        <w:bottom w:val="none" w:sz="0" w:space="0" w:color="auto"/>
                        <w:right w:val="none" w:sz="0" w:space="0" w:color="auto"/>
                      </w:divBdr>
                    </w:div>
                  </w:divsChild>
                </w:div>
                <w:div w:id="390927432">
                  <w:marLeft w:val="0"/>
                  <w:marRight w:val="0"/>
                  <w:marTop w:val="0"/>
                  <w:marBottom w:val="0"/>
                  <w:divBdr>
                    <w:top w:val="none" w:sz="0" w:space="0" w:color="auto"/>
                    <w:left w:val="none" w:sz="0" w:space="0" w:color="auto"/>
                    <w:bottom w:val="none" w:sz="0" w:space="0" w:color="auto"/>
                    <w:right w:val="none" w:sz="0" w:space="0" w:color="auto"/>
                  </w:divBdr>
                  <w:divsChild>
                    <w:div w:id="739525140">
                      <w:marLeft w:val="0"/>
                      <w:marRight w:val="0"/>
                      <w:marTop w:val="0"/>
                      <w:marBottom w:val="0"/>
                      <w:divBdr>
                        <w:top w:val="none" w:sz="0" w:space="0" w:color="auto"/>
                        <w:left w:val="none" w:sz="0" w:space="0" w:color="auto"/>
                        <w:bottom w:val="none" w:sz="0" w:space="0" w:color="auto"/>
                        <w:right w:val="none" w:sz="0" w:space="0" w:color="auto"/>
                      </w:divBdr>
                    </w:div>
                  </w:divsChild>
                </w:div>
                <w:div w:id="564801012">
                  <w:marLeft w:val="0"/>
                  <w:marRight w:val="0"/>
                  <w:marTop w:val="0"/>
                  <w:marBottom w:val="0"/>
                  <w:divBdr>
                    <w:top w:val="none" w:sz="0" w:space="0" w:color="auto"/>
                    <w:left w:val="none" w:sz="0" w:space="0" w:color="auto"/>
                    <w:bottom w:val="none" w:sz="0" w:space="0" w:color="auto"/>
                    <w:right w:val="none" w:sz="0" w:space="0" w:color="auto"/>
                  </w:divBdr>
                  <w:divsChild>
                    <w:div w:id="1733312320">
                      <w:marLeft w:val="0"/>
                      <w:marRight w:val="0"/>
                      <w:marTop w:val="0"/>
                      <w:marBottom w:val="0"/>
                      <w:divBdr>
                        <w:top w:val="none" w:sz="0" w:space="0" w:color="auto"/>
                        <w:left w:val="none" w:sz="0" w:space="0" w:color="auto"/>
                        <w:bottom w:val="none" w:sz="0" w:space="0" w:color="auto"/>
                        <w:right w:val="none" w:sz="0" w:space="0" w:color="auto"/>
                      </w:divBdr>
                    </w:div>
                  </w:divsChild>
                </w:div>
                <w:div w:id="915241668">
                  <w:marLeft w:val="0"/>
                  <w:marRight w:val="0"/>
                  <w:marTop w:val="0"/>
                  <w:marBottom w:val="0"/>
                  <w:divBdr>
                    <w:top w:val="none" w:sz="0" w:space="0" w:color="auto"/>
                    <w:left w:val="none" w:sz="0" w:space="0" w:color="auto"/>
                    <w:bottom w:val="none" w:sz="0" w:space="0" w:color="auto"/>
                    <w:right w:val="none" w:sz="0" w:space="0" w:color="auto"/>
                  </w:divBdr>
                  <w:divsChild>
                    <w:div w:id="395976160">
                      <w:marLeft w:val="0"/>
                      <w:marRight w:val="0"/>
                      <w:marTop w:val="0"/>
                      <w:marBottom w:val="0"/>
                      <w:divBdr>
                        <w:top w:val="none" w:sz="0" w:space="0" w:color="auto"/>
                        <w:left w:val="none" w:sz="0" w:space="0" w:color="auto"/>
                        <w:bottom w:val="none" w:sz="0" w:space="0" w:color="auto"/>
                        <w:right w:val="none" w:sz="0" w:space="0" w:color="auto"/>
                      </w:divBdr>
                    </w:div>
                  </w:divsChild>
                </w:div>
                <w:div w:id="973829457">
                  <w:marLeft w:val="0"/>
                  <w:marRight w:val="0"/>
                  <w:marTop w:val="0"/>
                  <w:marBottom w:val="0"/>
                  <w:divBdr>
                    <w:top w:val="none" w:sz="0" w:space="0" w:color="auto"/>
                    <w:left w:val="none" w:sz="0" w:space="0" w:color="auto"/>
                    <w:bottom w:val="none" w:sz="0" w:space="0" w:color="auto"/>
                    <w:right w:val="none" w:sz="0" w:space="0" w:color="auto"/>
                  </w:divBdr>
                  <w:divsChild>
                    <w:div w:id="585041939">
                      <w:marLeft w:val="0"/>
                      <w:marRight w:val="0"/>
                      <w:marTop w:val="0"/>
                      <w:marBottom w:val="0"/>
                      <w:divBdr>
                        <w:top w:val="none" w:sz="0" w:space="0" w:color="auto"/>
                        <w:left w:val="none" w:sz="0" w:space="0" w:color="auto"/>
                        <w:bottom w:val="none" w:sz="0" w:space="0" w:color="auto"/>
                        <w:right w:val="none" w:sz="0" w:space="0" w:color="auto"/>
                      </w:divBdr>
                    </w:div>
                  </w:divsChild>
                </w:div>
                <w:div w:id="1001851108">
                  <w:marLeft w:val="0"/>
                  <w:marRight w:val="0"/>
                  <w:marTop w:val="0"/>
                  <w:marBottom w:val="0"/>
                  <w:divBdr>
                    <w:top w:val="none" w:sz="0" w:space="0" w:color="auto"/>
                    <w:left w:val="none" w:sz="0" w:space="0" w:color="auto"/>
                    <w:bottom w:val="none" w:sz="0" w:space="0" w:color="auto"/>
                    <w:right w:val="none" w:sz="0" w:space="0" w:color="auto"/>
                  </w:divBdr>
                  <w:divsChild>
                    <w:div w:id="124666216">
                      <w:marLeft w:val="0"/>
                      <w:marRight w:val="0"/>
                      <w:marTop w:val="0"/>
                      <w:marBottom w:val="0"/>
                      <w:divBdr>
                        <w:top w:val="none" w:sz="0" w:space="0" w:color="auto"/>
                        <w:left w:val="none" w:sz="0" w:space="0" w:color="auto"/>
                        <w:bottom w:val="none" w:sz="0" w:space="0" w:color="auto"/>
                        <w:right w:val="none" w:sz="0" w:space="0" w:color="auto"/>
                      </w:divBdr>
                    </w:div>
                  </w:divsChild>
                </w:div>
                <w:div w:id="1247500391">
                  <w:marLeft w:val="0"/>
                  <w:marRight w:val="0"/>
                  <w:marTop w:val="0"/>
                  <w:marBottom w:val="0"/>
                  <w:divBdr>
                    <w:top w:val="none" w:sz="0" w:space="0" w:color="auto"/>
                    <w:left w:val="none" w:sz="0" w:space="0" w:color="auto"/>
                    <w:bottom w:val="none" w:sz="0" w:space="0" w:color="auto"/>
                    <w:right w:val="none" w:sz="0" w:space="0" w:color="auto"/>
                  </w:divBdr>
                  <w:divsChild>
                    <w:div w:id="1399549004">
                      <w:marLeft w:val="0"/>
                      <w:marRight w:val="0"/>
                      <w:marTop w:val="0"/>
                      <w:marBottom w:val="0"/>
                      <w:divBdr>
                        <w:top w:val="none" w:sz="0" w:space="0" w:color="auto"/>
                        <w:left w:val="none" w:sz="0" w:space="0" w:color="auto"/>
                        <w:bottom w:val="none" w:sz="0" w:space="0" w:color="auto"/>
                        <w:right w:val="none" w:sz="0" w:space="0" w:color="auto"/>
                      </w:divBdr>
                    </w:div>
                  </w:divsChild>
                </w:div>
                <w:div w:id="1325400833">
                  <w:marLeft w:val="0"/>
                  <w:marRight w:val="0"/>
                  <w:marTop w:val="0"/>
                  <w:marBottom w:val="0"/>
                  <w:divBdr>
                    <w:top w:val="none" w:sz="0" w:space="0" w:color="auto"/>
                    <w:left w:val="none" w:sz="0" w:space="0" w:color="auto"/>
                    <w:bottom w:val="none" w:sz="0" w:space="0" w:color="auto"/>
                    <w:right w:val="none" w:sz="0" w:space="0" w:color="auto"/>
                  </w:divBdr>
                  <w:divsChild>
                    <w:div w:id="1455825748">
                      <w:marLeft w:val="0"/>
                      <w:marRight w:val="0"/>
                      <w:marTop w:val="0"/>
                      <w:marBottom w:val="0"/>
                      <w:divBdr>
                        <w:top w:val="none" w:sz="0" w:space="0" w:color="auto"/>
                        <w:left w:val="none" w:sz="0" w:space="0" w:color="auto"/>
                        <w:bottom w:val="none" w:sz="0" w:space="0" w:color="auto"/>
                        <w:right w:val="none" w:sz="0" w:space="0" w:color="auto"/>
                      </w:divBdr>
                    </w:div>
                  </w:divsChild>
                </w:div>
                <w:div w:id="1397237259">
                  <w:marLeft w:val="0"/>
                  <w:marRight w:val="0"/>
                  <w:marTop w:val="0"/>
                  <w:marBottom w:val="0"/>
                  <w:divBdr>
                    <w:top w:val="none" w:sz="0" w:space="0" w:color="auto"/>
                    <w:left w:val="none" w:sz="0" w:space="0" w:color="auto"/>
                    <w:bottom w:val="none" w:sz="0" w:space="0" w:color="auto"/>
                    <w:right w:val="none" w:sz="0" w:space="0" w:color="auto"/>
                  </w:divBdr>
                  <w:divsChild>
                    <w:div w:id="1563980127">
                      <w:marLeft w:val="0"/>
                      <w:marRight w:val="0"/>
                      <w:marTop w:val="0"/>
                      <w:marBottom w:val="0"/>
                      <w:divBdr>
                        <w:top w:val="none" w:sz="0" w:space="0" w:color="auto"/>
                        <w:left w:val="none" w:sz="0" w:space="0" w:color="auto"/>
                        <w:bottom w:val="none" w:sz="0" w:space="0" w:color="auto"/>
                        <w:right w:val="none" w:sz="0" w:space="0" w:color="auto"/>
                      </w:divBdr>
                    </w:div>
                    <w:div w:id="2125616510">
                      <w:marLeft w:val="0"/>
                      <w:marRight w:val="0"/>
                      <w:marTop w:val="0"/>
                      <w:marBottom w:val="0"/>
                      <w:divBdr>
                        <w:top w:val="none" w:sz="0" w:space="0" w:color="auto"/>
                        <w:left w:val="none" w:sz="0" w:space="0" w:color="auto"/>
                        <w:bottom w:val="none" w:sz="0" w:space="0" w:color="auto"/>
                        <w:right w:val="none" w:sz="0" w:space="0" w:color="auto"/>
                      </w:divBdr>
                    </w:div>
                  </w:divsChild>
                </w:div>
                <w:div w:id="1701977026">
                  <w:marLeft w:val="0"/>
                  <w:marRight w:val="0"/>
                  <w:marTop w:val="0"/>
                  <w:marBottom w:val="0"/>
                  <w:divBdr>
                    <w:top w:val="none" w:sz="0" w:space="0" w:color="auto"/>
                    <w:left w:val="none" w:sz="0" w:space="0" w:color="auto"/>
                    <w:bottom w:val="none" w:sz="0" w:space="0" w:color="auto"/>
                    <w:right w:val="none" w:sz="0" w:space="0" w:color="auto"/>
                  </w:divBdr>
                  <w:divsChild>
                    <w:div w:id="356584425">
                      <w:marLeft w:val="0"/>
                      <w:marRight w:val="0"/>
                      <w:marTop w:val="0"/>
                      <w:marBottom w:val="0"/>
                      <w:divBdr>
                        <w:top w:val="none" w:sz="0" w:space="0" w:color="auto"/>
                        <w:left w:val="none" w:sz="0" w:space="0" w:color="auto"/>
                        <w:bottom w:val="none" w:sz="0" w:space="0" w:color="auto"/>
                        <w:right w:val="none" w:sz="0" w:space="0" w:color="auto"/>
                      </w:divBdr>
                    </w:div>
                  </w:divsChild>
                </w:div>
                <w:div w:id="1879657308">
                  <w:marLeft w:val="0"/>
                  <w:marRight w:val="0"/>
                  <w:marTop w:val="0"/>
                  <w:marBottom w:val="0"/>
                  <w:divBdr>
                    <w:top w:val="none" w:sz="0" w:space="0" w:color="auto"/>
                    <w:left w:val="none" w:sz="0" w:space="0" w:color="auto"/>
                    <w:bottom w:val="none" w:sz="0" w:space="0" w:color="auto"/>
                    <w:right w:val="none" w:sz="0" w:space="0" w:color="auto"/>
                  </w:divBdr>
                  <w:divsChild>
                    <w:div w:id="1320695214">
                      <w:marLeft w:val="0"/>
                      <w:marRight w:val="0"/>
                      <w:marTop w:val="0"/>
                      <w:marBottom w:val="0"/>
                      <w:divBdr>
                        <w:top w:val="none" w:sz="0" w:space="0" w:color="auto"/>
                        <w:left w:val="none" w:sz="0" w:space="0" w:color="auto"/>
                        <w:bottom w:val="none" w:sz="0" w:space="0" w:color="auto"/>
                        <w:right w:val="none" w:sz="0" w:space="0" w:color="auto"/>
                      </w:divBdr>
                    </w:div>
                  </w:divsChild>
                </w:div>
                <w:div w:id="2042440300">
                  <w:marLeft w:val="0"/>
                  <w:marRight w:val="0"/>
                  <w:marTop w:val="0"/>
                  <w:marBottom w:val="0"/>
                  <w:divBdr>
                    <w:top w:val="none" w:sz="0" w:space="0" w:color="auto"/>
                    <w:left w:val="none" w:sz="0" w:space="0" w:color="auto"/>
                    <w:bottom w:val="none" w:sz="0" w:space="0" w:color="auto"/>
                    <w:right w:val="none" w:sz="0" w:space="0" w:color="auto"/>
                  </w:divBdr>
                  <w:divsChild>
                    <w:div w:id="1506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933">
          <w:marLeft w:val="0"/>
          <w:marRight w:val="0"/>
          <w:marTop w:val="0"/>
          <w:marBottom w:val="0"/>
          <w:divBdr>
            <w:top w:val="none" w:sz="0" w:space="0" w:color="auto"/>
            <w:left w:val="none" w:sz="0" w:space="0" w:color="auto"/>
            <w:bottom w:val="none" w:sz="0" w:space="0" w:color="auto"/>
            <w:right w:val="none" w:sz="0" w:space="0" w:color="auto"/>
          </w:divBdr>
          <w:divsChild>
            <w:div w:id="1988246899">
              <w:marLeft w:val="0"/>
              <w:marRight w:val="0"/>
              <w:marTop w:val="0"/>
              <w:marBottom w:val="0"/>
              <w:divBdr>
                <w:top w:val="none" w:sz="0" w:space="0" w:color="auto"/>
                <w:left w:val="none" w:sz="0" w:space="0" w:color="auto"/>
                <w:bottom w:val="none" w:sz="0" w:space="0" w:color="auto"/>
                <w:right w:val="none" w:sz="0" w:space="0" w:color="auto"/>
              </w:divBdr>
              <w:divsChild>
                <w:div w:id="663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8163">
      <w:bodyDiv w:val="1"/>
      <w:marLeft w:val="0"/>
      <w:marRight w:val="0"/>
      <w:marTop w:val="0"/>
      <w:marBottom w:val="0"/>
      <w:divBdr>
        <w:top w:val="none" w:sz="0" w:space="0" w:color="auto"/>
        <w:left w:val="none" w:sz="0" w:space="0" w:color="auto"/>
        <w:bottom w:val="none" w:sz="0" w:space="0" w:color="auto"/>
        <w:right w:val="none" w:sz="0" w:space="0" w:color="auto"/>
      </w:divBdr>
    </w:div>
    <w:div w:id="814491279">
      <w:bodyDiv w:val="1"/>
      <w:marLeft w:val="0"/>
      <w:marRight w:val="0"/>
      <w:marTop w:val="0"/>
      <w:marBottom w:val="0"/>
      <w:divBdr>
        <w:top w:val="none" w:sz="0" w:space="0" w:color="auto"/>
        <w:left w:val="none" w:sz="0" w:space="0" w:color="auto"/>
        <w:bottom w:val="none" w:sz="0" w:space="0" w:color="auto"/>
        <w:right w:val="none" w:sz="0" w:space="0" w:color="auto"/>
      </w:divBdr>
    </w:div>
    <w:div w:id="1148206339">
      <w:bodyDiv w:val="1"/>
      <w:marLeft w:val="0"/>
      <w:marRight w:val="0"/>
      <w:marTop w:val="0"/>
      <w:marBottom w:val="0"/>
      <w:divBdr>
        <w:top w:val="none" w:sz="0" w:space="0" w:color="auto"/>
        <w:left w:val="none" w:sz="0" w:space="0" w:color="auto"/>
        <w:bottom w:val="none" w:sz="0" w:space="0" w:color="auto"/>
        <w:right w:val="none" w:sz="0" w:space="0" w:color="auto"/>
      </w:divBdr>
    </w:div>
    <w:div w:id="1174412919">
      <w:bodyDiv w:val="1"/>
      <w:marLeft w:val="0"/>
      <w:marRight w:val="0"/>
      <w:marTop w:val="0"/>
      <w:marBottom w:val="0"/>
      <w:divBdr>
        <w:top w:val="none" w:sz="0" w:space="0" w:color="auto"/>
        <w:left w:val="none" w:sz="0" w:space="0" w:color="auto"/>
        <w:bottom w:val="none" w:sz="0" w:space="0" w:color="auto"/>
        <w:right w:val="none" w:sz="0" w:space="0" w:color="auto"/>
      </w:divBdr>
      <w:divsChild>
        <w:div w:id="540287828">
          <w:marLeft w:val="0"/>
          <w:marRight w:val="0"/>
          <w:marTop w:val="0"/>
          <w:marBottom w:val="0"/>
          <w:divBdr>
            <w:top w:val="none" w:sz="0" w:space="0" w:color="auto"/>
            <w:left w:val="none" w:sz="0" w:space="0" w:color="auto"/>
            <w:bottom w:val="none" w:sz="0" w:space="0" w:color="auto"/>
            <w:right w:val="none" w:sz="0" w:space="0" w:color="auto"/>
          </w:divBdr>
          <w:divsChild>
            <w:div w:id="1675111171">
              <w:marLeft w:val="0"/>
              <w:marRight w:val="0"/>
              <w:marTop w:val="0"/>
              <w:marBottom w:val="0"/>
              <w:divBdr>
                <w:top w:val="none" w:sz="0" w:space="0" w:color="auto"/>
                <w:left w:val="none" w:sz="0" w:space="0" w:color="auto"/>
                <w:bottom w:val="none" w:sz="0" w:space="0" w:color="auto"/>
                <w:right w:val="none" w:sz="0" w:space="0" w:color="auto"/>
              </w:divBdr>
              <w:divsChild>
                <w:div w:id="6524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871">
          <w:marLeft w:val="0"/>
          <w:marRight w:val="0"/>
          <w:marTop w:val="0"/>
          <w:marBottom w:val="0"/>
          <w:divBdr>
            <w:top w:val="none" w:sz="0" w:space="0" w:color="auto"/>
            <w:left w:val="none" w:sz="0" w:space="0" w:color="auto"/>
            <w:bottom w:val="none" w:sz="0" w:space="0" w:color="auto"/>
            <w:right w:val="none" w:sz="0" w:space="0" w:color="auto"/>
          </w:divBdr>
          <w:divsChild>
            <w:div w:id="1617828830">
              <w:marLeft w:val="0"/>
              <w:marRight w:val="0"/>
              <w:marTop w:val="0"/>
              <w:marBottom w:val="0"/>
              <w:divBdr>
                <w:top w:val="none" w:sz="0" w:space="0" w:color="auto"/>
                <w:left w:val="none" w:sz="0" w:space="0" w:color="auto"/>
                <w:bottom w:val="none" w:sz="0" w:space="0" w:color="auto"/>
                <w:right w:val="none" w:sz="0" w:space="0" w:color="auto"/>
              </w:divBdr>
              <w:divsChild>
                <w:div w:id="14564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8964">
      <w:bodyDiv w:val="1"/>
      <w:marLeft w:val="0"/>
      <w:marRight w:val="0"/>
      <w:marTop w:val="0"/>
      <w:marBottom w:val="0"/>
      <w:divBdr>
        <w:top w:val="none" w:sz="0" w:space="0" w:color="auto"/>
        <w:left w:val="none" w:sz="0" w:space="0" w:color="auto"/>
        <w:bottom w:val="none" w:sz="0" w:space="0" w:color="auto"/>
        <w:right w:val="none" w:sz="0" w:space="0" w:color="auto"/>
      </w:divBdr>
      <w:divsChild>
        <w:div w:id="843737881">
          <w:marLeft w:val="0"/>
          <w:marRight w:val="0"/>
          <w:marTop w:val="0"/>
          <w:marBottom w:val="0"/>
          <w:divBdr>
            <w:top w:val="none" w:sz="0" w:space="0" w:color="auto"/>
            <w:left w:val="none" w:sz="0" w:space="0" w:color="auto"/>
            <w:bottom w:val="none" w:sz="0" w:space="0" w:color="auto"/>
            <w:right w:val="none" w:sz="0" w:space="0" w:color="auto"/>
          </w:divBdr>
        </w:div>
      </w:divsChild>
    </w:div>
    <w:div w:id="1356812176">
      <w:bodyDiv w:val="1"/>
      <w:marLeft w:val="0"/>
      <w:marRight w:val="0"/>
      <w:marTop w:val="0"/>
      <w:marBottom w:val="0"/>
      <w:divBdr>
        <w:top w:val="none" w:sz="0" w:space="0" w:color="auto"/>
        <w:left w:val="none" w:sz="0" w:space="0" w:color="auto"/>
        <w:bottom w:val="none" w:sz="0" w:space="0" w:color="auto"/>
        <w:right w:val="none" w:sz="0" w:space="0" w:color="auto"/>
      </w:divBdr>
    </w:div>
    <w:div w:id="1471751764">
      <w:bodyDiv w:val="1"/>
      <w:marLeft w:val="0"/>
      <w:marRight w:val="0"/>
      <w:marTop w:val="0"/>
      <w:marBottom w:val="0"/>
      <w:divBdr>
        <w:top w:val="none" w:sz="0" w:space="0" w:color="auto"/>
        <w:left w:val="none" w:sz="0" w:space="0" w:color="auto"/>
        <w:bottom w:val="none" w:sz="0" w:space="0" w:color="auto"/>
        <w:right w:val="none" w:sz="0" w:space="0" w:color="auto"/>
      </w:divBdr>
    </w:div>
    <w:div w:id="1865484662">
      <w:bodyDiv w:val="1"/>
      <w:marLeft w:val="0"/>
      <w:marRight w:val="0"/>
      <w:marTop w:val="0"/>
      <w:marBottom w:val="0"/>
      <w:divBdr>
        <w:top w:val="none" w:sz="0" w:space="0" w:color="auto"/>
        <w:left w:val="none" w:sz="0" w:space="0" w:color="auto"/>
        <w:bottom w:val="none" w:sz="0" w:space="0" w:color="auto"/>
        <w:right w:val="none" w:sz="0" w:space="0" w:color="auto"/>
      </w:divBdr>
    </w:div>
    <w:div w:id="1994790743">
      <w:bodyDiv w:val="1"/>
      <w:marLeft w:val="0"/>
      <w:marRight w:val="0"/>
      <w:marTop w:val="0"/>
      <w:marBottom w:val="0"/>
      <w:divBdr>
        <w:top w:val="none" w:sz="0" w:space="0" w:color="auto"/>
        <w:left w:val="none" w:sz="0" w:space="0" w:color="auto"/>
        <w:bottom w:val="none" w:sz="0" w:space="0" w:color="auto"/>
        <w:right w:val="none" w:sz="0" w:space="0" w:color="auto"/>
      </w:divBdr>
    </w:div>
    <w:div w:id="2020429765">
      <w:bodyDiv w:val="1"/>
      <w:marLeft w:val="0"/>
      <w:marRight w:val="0"/>
      <w:marTop w:val="0"/>
      <w:marBottom w:val="0"/>
      <w:divBdr>
        <w:top w:val="none" w:sz="0" w:space="0" w:color="auto"/>
        <w:left w:val="none" w:sz="0" w:space="0" w:color="auto"/>
        <w:bottom w:val="none" w:sz="0" w:space="0" w:color="auto"/>
        <w:right w:val="none" w:sz="0" w:space="0" w:color="auto"/>
      </w:divBdr>
    </w:div>
    <w:div w:id="211813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raisingninja.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cretary@graingerwindsymphony.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2F73-1435-B543-91EC-40AE0D3B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The Grainger Wind Symphony Inc</vt:lpstr>
    </vt:vector>
  </TitlesOfParts>
  <Company>Manningham City Council</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Grainger Wind Symphony Inc</dc:title>
  <dc:subject/>
  <dc:creator>G. &amp; K. Leibel</dc:creator>
  <cp:keywords/>
  <cp:lastModifiedBy>Roland Yeung</cp:lastModifiedBy>
  <cp:revision>5</cp:revision>
  <cp:lastPrinted>2020-08-04T12:03:00Z</cp:lastPrinted>
  <dcterms:created xsi:type="dcterms:W3CDTF">2020-08-02T13:29:00Z</dcterms:created>
  <dcterms:modified xsi:type="dcterms:W3CDTF">2020-08-04T12:57:00Z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Microsoft® Word 2010</vt:lpwstr>
  </property>
  <property fmtid="{D5CDD505-2E9C-101B-9397-08002B2CF9AE}" pid="4" name="LastSaved">
    <vt:filetime>2016-08-18T00:00:00Z</vt:filetime>
  </property>
</Properties>
</file>